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823AD6" w14:textId="57357538" w:rsidR="004E20E1" w:rsidRDefault="004E20E1"/>
    <w:tbl>
      <w:tblPr>
        <w:tblW w:w="0" w:type="auto"/>
        <w:jc w:val="center"/>
        <w:tblLook w:val="04A0" w:firstRow="1" w:lastRow="0" w:firstColumn="1" w:lastColumn="0" w:noHBand="0" w:noVBand="1"/>
      </w:tblPr>
      <w:tblGrid>
        <w:gridCol w:w="4987"/>
        <w:gridCol w:w="4985"/>
      </w:tblGrid>
      <w:tr w:rsidR="00346039" w14:paraId="3E98FB55" w14:textId="77777777" w:rsidTr="19030027">
        <w:trPr>
          <w:jc w:val="center"/>
        </w:trPr>
        <w:tc>
          <w:tcPr>
            <w:tcW w:w="4987" w:type="dxa"/>
          </w:tcPr>
          <w:p w14:paraId="26695A2B" w14:textId="1AA08E5D" w:rsidR="00346039" w:rsidRPr="004A385C" w:rsidRDefault="0062372E">
            <w:pPr>
              <w:jc w:val="center"/>
              <w:rPr>
                <w:b/>
                <w:color w:val="1F497D" w:themeColor="text2"/>
                <w:lang w:val="lt-LT"/>
              </w:rPr>
            </w:pPr>
            <w:r w:rsidRPr="004A385C">
              <w:rPr>
                <w:b/>
                <w:color w:val="1F497D" w:themeColor="text2"/>
                <w:lang w:val="lt-LT"/>
              </w:rPr>
              <w:t>SUTARTIS DĖL PASLAUGŲ</w:t>
            </w:r>
          </w:p>
          <w:p w14:paraId="32B4F2E5" w14:textId="73421FA7" w:rsidR="00346039" w:rsidRDefault="00497FA1" w:rsidP="00CF77A0">
            <w:pPr>
              <w:jc w:val="center"/>
              <w:rPr>
                <w:b/>
                <w:color w:val="1F497D" w:themeColor="text2"/>
                <w:lang w:val="lt-LT"/>
              </w:rPr>
            </w:pPr>
            <w:r>
              <w:rPr>
                <w:b/>
                <w:color w:val="1F497D" w:themeColor="text2"/>
                <w:lang w:val="lt-LT"/>
              </w:rPr>
              <w:t>SPECIALIO</w:t>
            </w:r>
            <w:r w:rsidR="000C540A">
              <w:rPr>
                <w:b/>
                <w:color w:val="1F497D" w:themeColor="text2"/>
                <w:lang w:val="lt-LT"/>
              </w:rPr>
              <w:t>JI</w:t>
            </w:r>
            <w:r w:rsidR="00CF77A0" w:rsidRPr="004A385C">
              <w:rPr>
                <w:b/>
                <w:color w:val="1F497D" w:themeColor="text2"/>
                <w:lang w:val="lt-LT"/>
              </w:rPr>
              <w:t xml:space="preserve"> DALIS</w:t>
            </w:r>
          </w:p>
          <w:p w14:paraId="384B8E1D" w14:textId="2EBB0C63" w:rsidR="00A83A0B" w:rsidRDefault="000C540A" w:rsidP="00A83A0B">
            <w:pPr>
              <w:spacing w:before="120" w:after="120"/>
              <w:jc w:val="center"/>
            </w:pPr>
            <w:r>
              <w:t>2026</w:t>
            </w:r>
            <w:proofErr w:type="gramStart"/>
            <w:r>
              <w:t>-</w:t>
            </w:r>
            <w:r w:rsidR="00A83A0B">
              <w:t>[  ]</w:t>
            </w:r>
            <w:proofErr w:type="gramEnd"/>
            <w:r w:rsidR="00A83A0B">
              <w:t>-</w:t>
            </w:r>
            <w:proofErr w:type="gramStart"/>
            <w:r w:rsidR="00A83A0B">
              <w:t>[  ]</w:t>
            </w:r>
            <w:proofErr w:type="gramEnd"/>
          </w:p>
          <w:p w14:paraId="69B84047" w14:textId="6BA89D9C" w:rsidR="0098741E" w:rsidRPr="00924FFF" w:rsidRDefault="002D6CFB" w:rsidP="00737914">
            <w:pPr>
              <w:spacing w:before="120" w:after="0" w:line="240" w:lineRule="auto"/>
              <w:jc w:val="center"/>
              <w:rPr>
                <w:rFonts w:cs="Arial"/>
                <w:bCs/>
              </w:rPr>
            </w:pPr>
            <w:sdt>
              <w:sdtPr>
                <w:rPr>
                  <w:rFonts w:cs="Arial"/>
                </w:rPr>
                <w:id w:val="-1190365398"/>
                <w:placeholder>
                  <w:docPart w:val="A87423AA10174AAD8C87074EDD349519"/>
                </w:placeholder>
                <w:showingPlcHdr/>
              </w:sdtPr>
              <w:sdtEndPr/>
              <w:sdtContent>
                <w:r w:rsidR="0098741E" w:rsidRPr="007B3F55">
                  <w:rPr>
                    <w:rFonts w:cs="Arial"/>
                    <w:i/>
                    <w:iCs/>
                    <w:color w:val="808080" w:themeColor="background1" w:themeShade="80"/>
                  </w:rPr>
                  <w:t>[</w:t>
                </w:r>
                <w:r w:rsidR="0098741E">
                  <w:rPr>
                    <w:rFonts w:cs="Arial"/>
                    <w:i/>
                    <w:iCs/>
                    <w:color w:val="808080" w:themeColor="background1" w:themeShade="80"/>
                  </w:rPr>
                  <w:t>vieta</w:t>
                </w:r>
                <w:r w:rsidR="0098741E" w:rsidRPr="007B3F55">
                  <w:rPr>
                    <w:rFonts w:cs="Arial"/>
                    <w:i/>
                    <w:iCs/>
                    <w:color w:val="808080" w:themeColor="background1" w:themeShade="80"/>
                  </w:rPr>
                  <w:t>]</w:t>
                </w:r>
              </w:sdtContent>
            </w:sdt>
          </w:p>
          <w:p w14:paraId="6CC26EF2" w14:textId="77777777" w:rsidR="00737914" w:rsidRDefault="00737914" w:rsidP="00737914">
            <w:pPr>
              <w:spacing w:after="0" w:line="240" w:lineRule="auto"/>
              <w:jc w:val="both"/>
              <w:rPr>
                <w:rFonts w:cs="Arial"/>
              </w:rPr>
            </w:pPr>
            <w:bookmarkStart w:id="0" w:name="_Hlk67294855"/>
          </w:p>
          <w:p w14:paraId="7E4BADE0" w14:textId="48F7DA6A" w:rsidR="00EA0E5E" w:rsidRPr="00FB51A3" w:rsidRDefault="006F64A5" w:rsidP="00737914">
            <w:pPr>
              <w:spacing w:after="0" w:line="240" w:lineRule="auto"/>
              <w:jc w:val="both"/>
              <w:rPr>
                <w:rFonts w:cs="Arial"/>
                <w:lang w:val="lt-LT"/>
              </w:rPr>
            </w:pPr>
            <w:r w:rsidRPr="00FB51A3">
              <w:rPr>
                <w:rFonts w:cs="Arial"/>
                <w:b/>
                <w:bCs/>
                <w:lang w:val="lt-LT"/>
              </w:rPr>
              <w:t>UAB Elektroninių mokėjimų agentūra</w:t>
            </w:r>
            <w:r w:rsidRPr="00FB51A3">
              <w:rPr>
                <w:rFonts w:cs="Arial"/>
                <w:lang w:val="lt-LT"/>
              </w:rPr>
              <w:t>, teisėtai įregistruota ir veikianti uždaroji akcinė bendrovė, juridinio asmens kodas 136031358, PVM mokėtojo kodas LT360313515, registruotos buveinės adresas Laisvės pr. 10, LT-</w:t>
            </w:r>
            <w:r w:rsidRPr="00FB51A3">
              <w:rPr>
                <w:rFonts w:cs="Arial"/>
                <w:shd w:val="clear" w:color="auto" w:fill="FFFFFF"/>
                <w:lang w:val="lt-LT"/>
              </w:rPr>
              <w:t>04215</w:t>
            </w:r>
            <w:r w:rsidRPr="00FB51A3">
              <w:rPr>
                <w:rFonts w:cs="Arial"/>
                <w:lang w:val="lt-LT"/>
              </w:rPr>
              <w:t xml:space="preserve"> Vilnius, Lietuvos Respublika, atstovaujama </w:t>
            </w:r>
            <w:sdt>
              <w:sdtPr>
                <w:rPr>
                  <w:rFonts w:cs="Arial"/>
                  <w:lang w:val="lt-LT"/>
                </w:rPr>
                <w:id w:val="1125812839"/>
                <w:placeholder>
                  <w:docPart w:val="AFCD4781B2364DC680E3C63880500BE3"/>
                </w:placeholder>
                <w:showingPlcHdr/>
              </w:sdtPr>
              <w:sdtEndPr/>
              <w:sdtContent>
                <w:r w:rsidRPr="00FB51A3">
                  <w:rPr>
                    <w:rFonts w:cs="Arial"/>
                    <w:i/>
                    <w:iCs/>
                    <w:color w:val="808080" w:themeColor="background1" w:themeShade="80"/>
                    <w:lang w:val="lt-LT"/>
                  </w:rPr>
                  <w:t>[Sutartį iš bendrovės pusės pasirašančio asmens pareigos, vardas, pavardė]</w:t>
                </w:r>
              </w:sdtContent>
            </w:sdt>
            <w:r w:rsidRPr="00FB51A3">
              <w:rPr>
                <w:rFonts w:cs="Arial"/>
                <w:lang w:val="lt-LT"/>
              </w:rPr>
              <w:t xml:space="preserve">, veikiančio pagal </w:t>
            </w:r>
            <w:sdt>
              <w:sdtPr>
                <w:rPr>
                  <w:rFonts w:cs="Arial"/>
                  <w:lang w:val="lt-LT"/>
                </w:rPr>
                <w:id w:val="-102415984"/>
                <w:placeholder>
                  <w:docPart w:val="59A408561FF84F57AD6746453E58A863"/>
                </w:placeholder>
                <w:showingPlcHdr/>
              </w:sdtPr>
              <w:sdtEndPr/>
              <w:sdtContent>
                <w:r w:rsidRPr="00FB51A3">
                  <w:rPr>
                    <w:rFonts w:cs="Arial"/>
                    <w:i/>
                    <w:iCs/>
                    <w:color w:val="808080" w:themeColor="background1" w:themeShade="80"/>
                    <w:lang w:val="lt-LT"/>
                  </w:rPr>
                  <w:t>[atstovavimo pagrindas]</w:t>
                </w:r>
              </w:sdtContent>
            </w:sdt>
            <w:r w:rsidRPr="00FB51A3">
              <w:rPr>
                <w:rFonts w:cs="Arial"/>
                <w:lang w:val="lt-LT"/>
              </w:rPr>
              <w:t xml:space="preserve"> (toliau – Klientas), ir</w:t>
            </w:r>
            <w:bookmarkEnd w:id="0"/>
          </w:p>
          <w:p w14:paraId="7BAA62D4" w14:textId="77777777" w:rsidR="00737914" w:rsidRPr="00FB51A3" w:rsidRDefault="00737914" w:rsidP="00737914">
            <w:pPr>
              <w:spacing w:after="0" w:line="240" w:lineRule="auto"/>
              <w:jc w:val="both"/>
              <w:rPr>
                <w:rFonts w:cs="Arial"/>
                <w:lang w:val="lt-LT"/>
              </w:rPr>
            </w:pPr>
          </w:p>
          <w:p w14:paraId="746C14CF" w14:textId="77777777" w:rsidR="00EC440A" w:rsidRPr="00FB51A3" w:rsidRDefault="00EC440A" w:rsidP="00737914">
            <w:pPr>
              <w:spacing w:after="0" w:line="240" w:lineRule="auto"/>
              <w:jc w:val="both"/>
              <w:rPr>
                <w:rFonts w:cs="Arial"/>
                <w:b/>
                <w:i/>
                <w:iCs/>
                <w:lang w:val="lt-LT"/>
              </w:rPr>
            </w:pPr>
            <w:r w:rsidRPr="00FB51A3">
              <w:rPr>
                <w:rFonts w:cs="Arial"/>
                <w:b/>
                <w:i/>
                <w:iCs/>
                <w:color w:val="FF0000"/>
                <w:lang w:val="lt-LT"/>
              </w:rPr>
              <w:t xml:space="preserve">Jei sutartis sudaroma su jungtinės veiklos partneriais: </w:t>
            </w:r>
          </w:p>
          <w:p w14:paraId="33537A63" w14:textId="716741C2" w:rsidR="006F64A5" w:rsidRPr="00FB51A3" w:rsidRDefault="00EC440A" w:rsidP="00737914">
            <w:pPr>
              <w:spacing w:after="0" w:line="240" w:lineRule="auto"/>
              <w:jc w:val="both"/>
              <w:rPr>
                <w:rFonts w:cs="Arial"/>
                <w:bCs/>
                <w:lang w:val="lt-LT"/>
              </w:rPr>
            </w:pPr>
            <w:r w:rsidRPr="00FB51A3">
              <w:rPr>
                <w:rFonts w:cs="Arial"/>
                <w:b/>
                <w:lang w:val="lt-LT"/>
              </w:rPr>
              <w:t xml:space="preserve">Jungtinės veiklos partneriai </w:t>
            </w:r>
            <w:r w:rsidRPr="00FB51A3">
              <w:rPr>
                <w:rFonts w:cs="Arial"/>
                <w:lang w:val="lt-LT"/>
              </w:rPr>
              <w:t xml:space="preserve">[išvardijami visi partneriai] </w:t>
            </w:r>
            <w:r w:rsidRPr="00FB51A3">
              <w:rPr>
                <w:rFonts w:cs="Arial"/>
                <w:b/>
                <w:lang w:val="lt-LT"/>
              </w:rPr>
              <w:t xml:space="preserve">- </w:t>
            </w:r>
            <w:sdt>
              <w:sdtPr>
                <w:rPr>
                  <w:rStyle w:val="Strong"/>
                  <w:rFonts w:cs="Arial"/>
                  <w:color w:val="333333"/>
                  <w:lang w:val="lt-LT"/>
                </w:rPr>
                <w:id w:val="868415254"/>
                <w:placeholder>
                  <w:docPart w:val="357F867843FF49F88CB618F97A34768A"/>
                </w:placeholder>
                <w:showingPlcHdr/>
              </w:sdtPr>
              <w:sdtEndPr>
                <w:rPr>
                  <w:rStyle w:val="Strong"/>
                </w:rPr>
              </w:sdtEndPr>
              <w:sdtContent>
                <w:r w:rsidRPr="00FB51A3">
                  <w:rPr>
                    <w:rStyle w:val="PlaceholderText"/>
                    <w:rFonts w:eastAsiaTheme="minorHAnsi" w:cs="Arial"/>
                    <w:bCs/>
                    <w:lang w:val="lt-LT"/>
                  </w:rPr>
                  <w:t>______________________</w:t>
                </w:r>
              </w:sdtContent>
            </w:sdt>
            <w:r w:rsidRPr="00FB51A3">
              <w:rPr>
                <w:rFonts w:cs="Arial"/>
                <w:lang w:val="lt-LT"/>
              </w:rPr>
              <w:t xml:space="preserve">,teisėtai įregistruota ir veikianti uždaroji/akcinė bendrovė, įmonės kodas </w:t>
            </w:r>
            <w:sdt>
              <w:sdtPr>
                <w:rPr>
                  <w:rFonts w:cs="Arial"/>
                  <w:lang w:val="lt-LT"/>
                </w:rPr>
                <w:id w:val="-759600934"/>
                <w:placeholder>
                  <w:docPart w:val="3E79575EF0324D0C824B1EEC8A112192"/>
                </w:placeholder>
                <w:showingPlcHdr/>
              </w:sdtPr>
              <w:sdtEndPr/>
              <w:sdtContent>
                <w:r w:rsidRPr="00FB51A3">
                  <w:rPr>
                    <w:rFonts w:cs="Arial"/>
                    <w:lang w:val="lt-LT"/>
                  </w:rPr>
                  <w:t>_________________</w:t>
                </w:r>
              </w:sdtContent>
            </w:sdt>
            <w:r w:rsidRPr="00FB51A3">
              <w:rPr>
                <w:rFonts w:cs="Arial"/>
                <w:lang w:val="lt-LT"/>
              </w:rPr>
              <w:t xml:space="preserve">, PVM mokėtojo kodas </w:t>
            </w:r>
            <w:sdt>
              <w:sdtPr>
                <w:rPr>
                  <w:rFonts w:cs="Arial"/>
                  <w:lang w:val="lt-LT"/>
                </w:rPr>
                <w:id w:val="-258149659"/>
                <w:placeholder>
                  <w:docPart w:val="CE482386552146109331A02B11FD7C2F"/>
                </w:placeholder>
                <w:showingPlcHdr/>
              </w:sdtPr>
              <w:sdtEndPr/>
              <w:sdtContent>
                <w:r w:rsidRPr="00FB51A3">
                  <w:rPr>
                    <w:rFonts w:cs="Arial"/>
                    <w:lang w:val="lt-LT"/>
                  </w:rPr>
                  <w:t>_________________</w:t>
                </w:r>
              </w:sdtContent>
            </w:sdt>
            <w:r w:rsidRPr="00FB51A3">
              <w:rPr>
                <w:rFonts w:cs="Arial"/>
                <w:lang w:val="lt-LT"/>
              </w:rPr>
              <w:t xml:space="preserve">, registruotos buveinės adresas </w:t>
            </w:r>
            <w:sdt>
              <w:sdtPr>
                <w:rPr>
                  <w:rFonts w:cs="Arial"/>
                  <w:lang w:val="lt-LT"/>
                </w:rPr>
                <w:id w:val="-746196397"/>
                <w:placeholder>
                  <w:docPart w:val="A5D9D59770EF4C5492F9A70BF815E9F5"/>
                </w:placeholder>
                <w:showingPlcHdr/>
              </w:sdtPr>
              <w:sdtEndPr/>
              <w:sdtContent>
                <w:r w:rsidRPr="00FB51A3">
                  <w:rPr>
                    <w:rFonts w:cs="Arial"/>
                    <w:lang w:val="lt-LT"/>
                  </w:rPr>
                  <w:t>_________________</w:t>
                </w:r>
              </w:sdtContent>
            </w:sdt>
            <w:r w:rsidRPr="00FB51A3">
              <w:rPr>
                <w:rFonts w:cs="Arial"/>
                <w:lang w:val="lt-LT"/>
              </w:rPr>
              <w:t xml:space="preserve">, Lietuvos Respublika, </w:t>
            </w:r>
            <w:r w:rsidRPr="00FB51A3">
              <w:rPr>
                <w:rFonts w:cs="Arial"/>
                <w:b/>
                <w:lang w:val="lt-LT"/>
              </w:rPr>
              <w:t xml:space="preserve">, ir </w:t>
            </w:r>
            <w:sdt>
              <w:sdtPr>
                <w:rPr>
                  <w:rStyle w:val="Strong"/>
                  <w:rFonts w:cs="Arial"/>
                  <w:color w:val="333333"/>
                  <w:lang w:val="lt-LT"/>
                </w:rPr>
                <w:id w:val="1589585788"/>
                <w:placeholder>
                  <w:docPart w:val="D6A0553D41B24332B3373E6AE6463745"/>
                </w:placeholder>
                <w:showingPlcHdr/>
              </w:sdtPr>
              <w:sdtEndPr>
                <w:rPr>
                  <w:rStyle w:val="Strong"/>
                </w:rPr>
              </w:sdtEndPr>
              <w:sdtContent>
                <w:r w:rsidRPr="00FB51A3">
                  <w:rPr>
                    <w:rStyle w:val="PlaceholderText"/>
                    <w:rFonts w:eastAsiaTheme="minorHAnsi" w:cs="Arial"/>
                    <w:bCs/>
                    <w:lang w:val="lt-LT"/>
                  </w:rPr>
                  <w:t>______________________</w:t>
                </w:r>
              </w:sdtContent>
            </w:sdt>
            <w:r w:rsidRPr="00FB51A3">
              <w:rPr>
                <w:rFonts w:cs="Arial"/>
                <w:lang w:val="lt-LT"/>
              </w:rPr>
              <w:t xml:space="preserve">,teisėtai įregistruota ir veikianti /uždaroji/ akcinė bendrovė, įmonės kodas </w:t>
            </w:r>
            <w:sdt>
              <w:sdtPr>
                <w:rPr>
                  <w:rFonts w:cs="Arial"/>
                  <w:lang w:val="lt-LT"/>
                </w:rPr>
                <w:id w:val="156584124"/>
                <w:placeholder>
                  <w:docPart w:val="ADC8951C217D437582416F156FBFE079"/>
                </w:placeholder>
                <w:showingPlcHdr/>
              </w:sdtPr>
              <w:sdtEndPr/>
              <w:sdtContent>
                <w:r w:rsidRPr="00FB51A3">
                  <w:rPr>
                    <w:rFonts w:cs="Arial"/>
                    <w:lang w:val="lt-LT"/>
                  </w:rPr>
                  <w:t>_________________</w:t>
                </w:r>
              </w:sdtContent>
            </w:sdt>
            <w:r w:rsidRPr="00FB51A3">
              <w:rPr>
                <w:rFonts w:cs="Arial"/>
                <w:lang w:val="lt-LT"/>
              </w:rPr>
              <w:t xml:space="preserve">, PVM mokėtojo kodas </w:t>
            </w:r>
            <w:sdt>
              <w:sdtPr>
                <w:rPr>
                  <w:rFonts w:cs="Arial"/>
                  <w:lang w:val="lt-LT"/>
                </w:rPr>
                <w:id w:val="1003249552"/>
                <w:placeholder>
                  <w:docPart w:val="C538A56BD3584CED9294F4F19278F12F"/>
                </w:placeholder>
                <w:showingPlcHdr/>
              </w:sdtPr>
              <w:sdtEndPr/>
              <w:sdtContent>
                <w:r w:rsidRPr="00FB51A3">
                  <w:rPr>
                    <w:rFonts w:cs="Arial"/>
                    <w:lang w:val="lt-LT"/>
                  </w:rPr>
                  <w:t>_________________</w:t>
                </w:r>
              </w:sdtContent>
            </w:sdt>
            <w:r w:rsidRPr="00FB51A3">
              <w:rPr>
                <w:rFonts w:cs="Arial"/>
                <w:lang w:val="lt-LT"/>
              </w:rPr>
              <w:t xml:space="preserve">, registruotos buveinės adresas </w:t>
            </w:r>
            <w:sdt>
              <w:sdtPr>
                <w:rPr>
                  <w:rFonts w:cs="Arial"/>
                  <w:lang w:val="lt-LT"/>
                </w:rPr>
                <w:id w:val="260578799"/>
                <w:placeholder>
                  <w:docPart w:val="436132D80CCE41D4B82D9E262FF1A5B8"/>
                </w:placeholder>
                <w:showingPlcHdr/>
              </w:sdtPr>
              <w:sdtEndPr/>
              <w:sdtContent>
                <w:r w:rsidRPr="00FB51A3">
                  <w:rPr>
                    <w:rFonts w:cs="Arial"/>
                    <w:lang w:val="lt-LT"/>
                  </w:rPr>
                  <w:t>_________________</w:t>
                </w:r>
              </w:sdtContent>
            </w:sdt>
            <w:r w:rsidRPr="00FB51A3">
              <w:rPr>
                <w:rFonts w:cs="Arial"/>
                <w:lang w:val="lt-LT"/>
              </w:rPr>
              <w:t xml:space="preserve">, Lietuvos Respublika, </w:t>
            </w:r>
            <w:r w:rsidRPr="00FB51A3">
              <w:rPr>
                <w:rFonts w:cs="Arial"/>
                <w:b/>
                <w:lang w:val="lt-LT"/>
              </w:rPr>
              <w:t xml:space="preserve">atstovaujami </w:t>
            </w:r>
            <w:sdt>
              <w:sdtPr>
                <w:rPr>
                  <w:rFonts w:cs="Arial"/>
                  <w:lang w:val="lt-LT"/>
                </w:rPr>
                <w:id w:val="-488869917"/>
                <w:placeholder>
                  <w:docPart w:val="452DFAB2B230462183254492842E3276"/>
                </w:placeholder>
                <w:showingPlcHdr/>
              </w:sdtPr>
              <w:sdtEndPr/>
              <w:sdtContent>
                <w:r w:rsidRPr="00FB51A3">
                  <w:rPr>
                    <w:rFonts w:cs="Arial"/>
                    <w:i/>
                    <w:iCs/>
                    <w:color w:val="808080" w:themeColor="background1" w:themeShade="80"/>
                    <w:lang w:val="lt-LT"/>
                  </w:rPr>
                  <w:t>[Sutartį iš bendrovės pusės pasirašančio asmens pareigos, vardas, pavardė]</w:t>
                </w:r>
              </w:sdtContent>
            </w:sdt>
            <w:r w:rsidRPr="00FB51A3">
              <w:rPr>
                <w:rFonts w:cs="Arial"/>
                <w:lang w:val="lt-LT"/>
              </w:rPr>
              <w:t xml:space="preserve">, veikiančio pagal </w:t>
            </w:r>
            <w:sdt>
              <w:sdtPr>
                <w:rPr>
                  <w:rFonts w:cs="Arial"/>
                  <w:lang w:val="lt-LT"/>
                </w:rPr>
                <w:id w:val="1761562477"/>
                <w:placeholder>
                  <w:docPart w:val="402789FE024B44D58233FBD6A8F485BD"/>
                </w:placeholder>
                <w:showingPlcHdr/>
              </w:sdtPr>
              <w:sdtEndPr/>
              <w:sdtContent>
                <w:r w:rsidRPr="00FB51A3">
                  <w:rPr>
                    <w:rFonts w:cs="Arial"/>
                    <w:i/>
                    <w:iCs/>
                    <w:color w:val="808080" w:themeColor="background1" w:themeShade="80"/>
                    <w:lang w:val="lt-LT"/>
                  </w:rPr>
                  <w:t>[data]</w:t>
                </w:r>
              </w:sdtContent>
            </w:sdt>
            <w:r w:rsidRPr="00FB51A3">
              <w:rPr>
                <w:rFonts w:cs="Arial"/>
                <w:lang w:val="lt-LT"/>
              </w:rPr>
              <w:t xml:space="preserve"> jungtinės veiklos sutartį </w:t>
            </w:r>
            <w:sdt>
              <w:sdtPr>
                <w:rPr>
                  <w:rFonts w:cs="Arial"/>
                  <w:lang w:val="lt-LT"/>
                </w:rPr>
                <w:id w:val="-2042582855"/>
                <w:placeholder>
                  <w:docPart w:val="F0E2534C5BB243478AA25EFA9F7965E6"/>
                </w:placeholder>
                <w:showingPlcHdr/>
              </w:sdtPr>
              <w:sdtEndPr/>
              <w:sdtContent>
                <w:r w:rsidRPr="00FB51A3">
                  <w:rPr>
                    <w:rFonts w:cs="Arial"/>
                    <w:i/>
                    <w:iCs/>
                    <w:color w:val="808080" w:themeColor="background1" w:themeShade="80"/>
                    <w:lang w:val="lt-LT"/>
                  </w:rPr>
                  <w:t>[numeris]</w:t>
                </w:r>
              </w:sdtContent>
            </w:sdt>
            <w:r w:rsidRPr="00FB51A3">
              <w:rPr>
                <w:rFonts w:cs="Arial"/>
                <w:lang w:val="lt-LT"/>
              </w:rPr>
              <w:t xml:space="preserve"> (toliau – </w:t>
            </w:r>
            <w:r w:rsidRPr="00FB51A3">
              <w:rPr>
                <w:rFonts w:cs="Arial"/>
                <w:b/>
                <w:bCs/>
                <w:lang w:val="lt-LT"/>
              </w:rPr>
              <w:t>Paslaugų</w:t>
            </w:r>
            <w:r w:rsidRPr="00FB51A3">
              <w:rPr>
                <w:rFonts w:cs="Arial"/>
                <w:lang w:val="lt-LT"/>
              </w:rPr>
              <w:t xml:space="preserve"> </w:t>
            </w:r>
            <w:r w:rsidRPr="00FB51A3">
              <w:rPr>
                <w:rFonts w:cs="Arial"/>
                <w:b/>
                <w:lang w:val="lt-LT"/>
              </w:rPr>
              <w:t xml:space="preserve">teikėjas), </w:t>
            </w:r>
            <w:r w:rsidRPr="00FB51A3">
              <w:rPr>
                <w:rFonts w:cs="Arial"/>
                <w:bCs/>
                <w:lang w:val="lt-LT"/>
              </w:rPr>
              <w:t>ir</w:t>
            </w:r>
          </w:p>
          <w:p w14:paraId="191C2564" w14:textId="77777777" w:rsidR="00737914" w:rsidRPr="00FB51A3" w:rsidRDefault="00737914" w:rsidP="00737914">
            <w:pPr>
              <w:spacing w:after="0" w:line="240" w:lineRule="auto"/>
              <w:jc w:val="both"/>
              <w:rPr>
                <w:rFonts w:cs="Arial"/>
                <w:bCs/>
                <w:lang w:val="lt-LT"/>
              </w:rPr>
            </w:pPr>
          </w:p>
          <w:p w14:paraId="2CD74B65" w14:textId="77777777" w:rsidR="00737914" w:rsidRPr="00FB51A3" w:rsidRDefault="00737914" w:rsidP="00737914">
            <w:pPr>
              <w:spacing w:after="0" w:line="240" w:lineRule="auto"/>
              <w:jc w:val="both"/>
              <w:rPr>
                <w:rFonts w:cs="Arial"/>
                <w:bCs/>
                <w:lang w:val="lt-LT"/>
              </w:rPr>
            </w:pPr>
          </w:p>
          <w:p w14:paraId="0F99AC5C" w14:textId="77777777" w:rsidR="002F5BCF" w:rsidRPr="00FB51A3" w:rsidRDefault="002F5BCF" w:rsidP="00737914">
            <w:pPr>
              <w:spacing w:after="0" w:line="240" w:lineRule="auto"/>
              <w:jc w:val="both"/>
              <w:rPr>
                <w:rFonts w:cs="Arial"/>
                <w:bCs/>
                <w:lang w:val="lt-LT"/>
              </w:rPr>
            </w:pPr>
          </w:p>
          <w:p w14:paraId="22EC2251" w14:textId="77777777" w:rsidR="00381DBD" w:rsidRPr="00FB51A3" w:rsidRDefault="002D6CFB" w:rsidP="00737914">
            <w:pPr>
              <w:spacing w:after="0" w:line="240" w:lineRule="auto"/>
              <w:jc w:val="both"/>
              <w:rPr>
                <w:rFonts w:cs="Arial"/>
                <w:lang w:val="lt-LT"/>
              </w:rPr>
            </w:pPr>
            <w:sdt>
              <w:sdtPr>
                <w:rPr>
                  <w:rStyle w:val="Strong"/>
                  <w:rFonts w:cs="Arial"/>
                  <w:color w:val="333333"/>
                  <w:lang w:val="lt-LT"/>
                </w:rPr>
                <w:id w:val="1583494115"/>
                <w:placeholder>
                  <w:docPart w:val="870E5D8AB5F9479AB1E791FBED0A7DF9"/>
                </w:placeholder>
                <w:showingPlcHdr/>
              </w:sdtPr>
              <w:sdtEndPr>
                <w:rPr>
                  <w:rStyle w:val="Strong"/>
                </w:rPr>
              </w:sdtEndPr>
              <w:sdtContent>
                <w:r w:rsidR="00381DBD" w:rsidRPr="00FB51A3">
                  <w:rPr>
                    <w:rStyle w:val="Strong"/>
                    <w:rFonts w:cs="Arial"/>
                    <w:color w:val="333333"/>
                    <w:lang w:val="lt-LT"/>
                  </w:rPr>
                  <w:t>[Pavadinimas]</w:t>
                </w:r>
              </w:sdtContent>
            </w:sdt>
            <w:r w:rsidR="00381DBD" w:rsidRPr="00FB51A3">
              <w:rPr>
                <w:rFonts w:cs="Arial"/>
                <w:lang w:val="lt-LT"/>
              </w:rPr>
              <w:t xml:space="preserve">, teisėtai įregistruota ir veikianti </w:t>
            </w:r>
            <w:r w:rsidR="00381DBD" w:rsidRPr="00FB51A3">
              <w:rPr>
                <w:rFonts w:cs="Arial"/>
                <w:highlight w:val="lightGray"/>
                <w:lang w:val="lt-LT"/>
              </w:rPr>
              <w:t>uždaroji/akcinė</w:t>
            </w:r>
            <w:r w:rsidR="00381DBD" w:rsidRPr="00FB51A3">
              <w:rPr>
                <w:rFonts w:cs="Arial"/>
                <w:lang w:val="lt-LT"/>
              </w:rPr>
              <w:t xml:space="preserve"> bendrovė, juridinio asmens kodas </w:t>
            </w:r>
            <w:sdt>
              <w:sdtPr>
                <w:rPr>
                  <w:rFonts w:cs="Arial"/>
                  <w:lang w:val="lt-LT"/>
                </w:rPr>
                <w:id w:val="1701279386"/>
                <w:placeholder>
                  <w:docPart w:val="DBBFBCF5156E4ACEB69D3E7A438CD9F7"/>
                </w:placeholder>
                <w:showingPlcHdr/>
              </w:sdtPr>
              <w:sdtEndPr/>
              <w:sdtContent>
                <w:r w:rsidR="00381DBD" w:rsidRPr="00FB51A3">
                  <w:rPr>
                    <w:rFonts w:cs="Arial"/>
                    <w:lang w:val="lt-LT"/>
                  </w:rPr>
                  <w:t>_________________</w:t>
                </w:r>
              </w:sdtContent>
            </w:sdt>
            <w:r w:rsidR="00381DBD" w:rsidRPr="00FB51A3">
              <w:rPr>
                <w:rFonts w:cs="Arial"/>
                <w:lang w:val="lt-LT"/>
              </w:rPr>
              <w:t xml:space="preserve">, PVM mokėtojo kodas </w:t>
            </w:r>
            <w:sdt>
              <w:sdtPr>
                <w:rPr>
                  <w:rFonts w:cs="Arial"/>
                  <w:lang w:val="lt-LT"/>
                </w:rPr>
                <w:id w:val="891004421"/>
                <w:placeholder>
                  <w:docPart w:val="F1CE8268FAB0432388FD82A77C814298"/>
                </w:placeholder>
                <w:showingPlcHdr/>
              </w:sdtPr>
              <w:sdtEndPr/>
              <w:sdtContent>
                <w:r w:rsidR="00381DBD" w:rsidRPr="00FB51A3">
                  <w:rPr>
                    <w:rFonts w:cs="Arial"/>
                    <w:lang w:val="lt-LT"/>
                  </w:rPr>
                  <w:t>_________________</w:t>
                </w:r>
              </w:sdtContent>
            </w:sdt>
            <w:r w:rsidR="00381DBD" w:rsidRPr="00FB51A3">
              <w:rPr>
                <w:rFonts w:cs="Arial"/>
                <w:lang w:val="lt-LT"/>
              </w:rPr>
              <w:t xml:space="preserve">, registruotos buveinės adresas </w:t>
            </w:r>
            <w:sdt>
              <w:sdtPr>
                <w:rPr>
                  <w:rFonts w:cs="Arial"/>
                  <w:lang w:val="lt-LT"/>
                </w:rPr>
                <w:id w:val="-1684971530"/>
                <w:placeholder>
                  <w:docPart w:val="4C9575DBB63F4EFF9BEC683F48B15FEF"/>
                </w:placeholder>
                <w:showingPlcHdr/>
              </w:sdtPr>
              <w:sdtEndPr/>
              <w:sdtContent>
                <w:r w:rsidR="00381DBD" w:rsidRPr="00FB51A3">
                  <w:rPr>
                    <w:rFonts w:cs="Arial"/>
                    <w:lang w:val="lt-LT"/>
                  </w:rPr>
                  <w:t>_________________</w:t>
                </w:r>
              </w:sdtContent>
            </w:sdt>
            <w:r w:rsidR="00381DBD" w:rsidRPr="00FB51A3">
              <w:rPr>
                <w:rFonts w:cs="Arial"/>
                <w:lang w:val="lt-LT"/>
              </w:rPr>
              <w:t xml:space="preserve">, Lietuvos Respublika, atstovaujama </w:t>
            </w:r>
            <w:sdt>
              <w:sdtPr>
                <w:rPr>
                  <w:rFonts w:cs="Arial"/>
                  <w:lang w:val="lt-LT"/>
                </w:rPr>
                <w:id w:val="-166093645"/>
                <w:placeholder>
                  <w:docPart w:val="9F0182303C3349819B5635C52F9F50BC"/>
                </w:placeholder>
                <w:showingPlcHdr/>
              </w:sdtPr>
              <w:sdtEndPr/>
              <w:sdtContent>
                <w:r w:rsidR="00381DBD" w:rsidRPr="00FB51A3">
                  <w:rPr>
                    <w:rFonts w:cs="Arial"/>
                    <w:i/>
                    <w:iCs/>
                    <w:color w:val="808080" w:themeColor="background1" w:themeShade="80"/>
                    <w:lang w:val="lt-LT"/>
                  </w:rPr>
                  <w:t>[Sutartį iš bendrovės pusės pasirašančio asmens pareigos, vardas, pavardė]</w:t>
                </w:r>
              </w:sdtContent>
            </w:sdt>
            <w:r w:rsidR="00381DBD" w:rsidRPr="00FB51A3">
              <w:rPr>
                <w:rFonts w:cs="Arial"/>
                <w:lang w:val="lt-LT"/>
              </w:rPr>
              <w:t xml:space="preserve">, veikiančio pagal </w:t>
            </w:r>
            <w:sdt>
              <w:sdtPr>
                <w:rPr>
                  <w:rFonts w:cs="Arial"/>
                  <w:lang w:val="lt-LT"/>
                </w:rPr>
                <w:id w:val="629129245"/>
                <w:placeholder>
                  <w:docPart w:val="89C00A7BD2694DA68A9EF748037EC796"/>
                </w:placeholder>
                <w:showingPlcHdr/>
              </w:sdtPr>
              <w:sdtEndPr/>
              <w:sdtContent>
                <w:r w:rsidR="00381DBD" w:rsidRPr="00FB51A3">
                  <w:rPr>
                    <w:rFonts w:cs="Arial"/>
                    <w:i/>
                    <w:iCs/>
                    <w:color w:val="808080" w:themeColor="background1" w:themeShade="80"/>
                    <w:lang w:val="lt-LT"/>
                  </w:rPr>
                  <w:t>[atstovavimo pagrindas]</w:t>
                </w:r>
              </w:sdtContent>
            </w:sdt>
            <w:r w:rsidR="00381DBD" w:rsidRPr="00FB51A3">
              <w:rPr>
                <w:rFonts w:cs="Arial"/>
                <w:lang w:val="lt-LT"/>
              </w:rPr>
              <w:t xml:space="preserve"> (toliau –  </w:t>
            </w:r>
            <w:r w:rsidR="00381DBD" w:rsidRPr="00FB51A3">
              <w:rPr>
                <w:rFonts w:cs="Arial"/>
                <w:b/>
                <w:bCs/>
                <w:lang w:val="lt-LT"/>
              </w:rPr>
              <w:t>Paslaugų teikėjas</w:t>
            </w:r>
            <w:r w:rsidR="00381DBD" w:rsidRPr="00FB51A3">
              <w:rPr>
                <w:rFonts w:cs="Arial"/>
                <w:lang w:val="lt-LT"/>
              </w:rPr>
              <w:t>),</w:t>
            </w:r>
          </w:p>
          <w:p w14:paraId="72EABC93" w14:textId="77777777" w:rsidR="00C80034" w:rsidRPr="00FB51A3" w:rsidRDefault="00C80034" w:rsidP="00737914">
            <w:pPr>
              <w:spacing w:after="0" w:line="240" w:lineRule="auto"/>
              <w:jc w:val="both"/>
              <w:rPr>
                <w:rFonts w:cs="Arial"/>
                <w:lang w:val="lt-LT"/>
              </w:rPr>
            </w:pPr>
          </w:p>
          <w:p w14:paraId="3345B9D2" w14:textId="77777777" w:rsidR="00737914" w:rsidRPr="00FB51A3" w:rsidRDefault="00737914" w:rsidP="00737914">
            <w:pPr>
              <w:spacing w:after="0" w:line="240" w:lineRule="auto"/>
              <w:jc w:val="both"/>
              <w:rPr>
                <w:rFonts w:cs="Arial"/>
                <w:lang w:val="lt-LT"/>
              </w:rPr>
            </w:pPr>
          </w:p>
          <w:p w14:paraId="140217E1" w14:textId="77777777" w:rsidR="00C80034" w:rsidRPr="00FB51A3" w:rsidRDefault="00C80034" w:rsidP="00737914">
            <w:pPr>
              <w:spacing w:after="0" w:line="240" w:lineRule="auto"/>
              <w:rPr>
                <w:lang w:val="lt-LT"/>
              </w:rPr>
            </w:pPr>
            <w:r w:rsidRPr="00FB51A3">
              <w:rPr>
                <w:rFonts w:cs="Arial"/>
                <w:b/>
                <w:i/>
                <w:iCs/>
                <w:color w:val="FF0000"/>
                <w:lang w:val="lt-LT"/>
              </w:rPr>
              <w:t>Jei sutartis sudaroma su fiziniu asmeniu:</w:t>
            </w:r>
          </w:p>
          <w:p w14:paraId="2F5ACD09" w14:textId="77777777" w:rsidR="00C80034" w:rsidRPr="00FB51A3" w:rsidRDefault="002D6CFB" w:rsidP="00737914">
            <w:pPr>
              <w:spacing w:after="0" w:line="240" w:lineRule="auto"/>
              <w:jc w:val="both"/>
              <w:rPr>
                <w:rFonts w:cs="Arial"/>
                <w:lang w:val="lt-LT"/>
              </w:rPr>
            </w:pPr>
            <w:sdt>
              <w:sdtPr>
                <w:rPr>
                  <w:rStyle w:val="Strong"/>
                  <w:rFonts w:cs="Arial"/>
                  <w:color w:val="333333"/>
                  <w:lang w:val="lt-LT"/>
                </w:rPr>
                <w:id w:val="900795364"/>
                <w:placeholder>
                  <w:docPart w:val="9A4ACC1CB96D41D09CC8359DB2E2765A"/>
                </w:placeholder>
                <w:showingPlcHdr/>
              </w:sdtPr>
              <w:sdtEndPr>
                <w:rPr>
                  <w:rStyle w:val="Strong"/>
                </w:rPr>
              </w:sdtEndPr>
              <w:sdtContent>
                <w:r w:rsidR="00C80034" w:rsidRPr="00FB51A3">
                  <w:rPr>
                    <w:rStyle w:val="Strong"/>
                    <w:rFonts w:cs="Arial"/>
                    <w:color w:val="333333"/>
                    <w:lang w:val="lt-LT"/>
                  </w:rPr>
                  <w:t>[Vardas, pavardė]</w:t>
                </w:r>
              </w:sdtContent>
            </w:sdt>
            <w:r w:rsidR="00C80034" w:rsidRPr="00FB51A3">
              <w:rPr>
                <w:rFonts w:cs="Arial"/>
                <w:lang w:val="lt-LT"/>
              </w:rPr>
              <w:t xml:space="preserve">, asmens kodas </w:t>
            </w:r>
            <w:sdt>
              <w:sdtPr>
                <w:rPr>
                  <w:rStyle w:val="Strong"/>
                  <w:rFonts w:cs="Arial"/>
                  <w:color w:val="333333"/>
                  <w:lang w:val="lt-LT"/>
                </w:rPr>
                <w:id w:val="487830038"/>
                <w:placeholder>
                  <w:docPart w:val="E8213C04836D4D9F91CD18636427ABA9"/>
                </w:placeholder>
                <w:showingPlcHdr/>
              </w:sdtPr>
              <w:sdtEndPr>
                <w:rPr>
                  <w:rStyle w:val="Strong"/>
                </w:rPr>
              </w:sdtEndPr>
              <w:sdtContent>
                <w:r w:rsidR="00C80034" w:rsidRPr="00FB51A3">
                  <w:rPr>
                    <w:rStyle w:val="PlaceholderText"/>
                    <w:rFonts w:eastAsiaTheme="minorHAnsi" w:cs="Arial"/>
                    <w:bCs/>
                    <w:lang w:val="lt-LT"/>
                  </w:rPr>
                  <w:t>______________________</w:t>
                </w:r>
              </w:sdtContent>
            </w:sdt>
            <w:r w:rsidR="00C80034" w:rsidRPr="00FB51A3">
              <w:rPr>
                <w:rFonts w:cs="Arial"/>
                <w:lang w:val="lt-LT"/>
              </w:rPr>
              <w:t xml:space="preserve">, gyvenamosios vietos adresas </w:t>
            </w:r>
            <w:sdt>
              <w:sdtPr>
                <w:rPr>
                  <w:rStyle w:val="Strong"/>
                  <w:rFonts w:cs="Arial"/>
                  <w:color w:val="333333"/>
                  <w:lang w:val="lt-LT"/>
                </w:rPr>
                <w:id w:val="1839271176"/>
                <w:placeholder>
                  <w:docPart w:val="BA0A7144AD384CB182F1FA78E936B506"/>
                </w:placeholder>
                <w:showingPlcHdr/>
              </w:sdtPr>
              <w:sdtEndPr>
                <w:rPr>
                  <w:rStyle w:val="Strong"/>
                </w:rPr>
              </w:sdtEndPr>
              <w:sdtContent>
                <w:r w:rsidR="00C80034" w:rsidRPr="00FB51A3">
                  <w:rPr>
                    <w:rStyle w:val="PlaceholderText"/>
                    <w:rFonts w:eastAsiaTheme="minorHAnsi" w:cs="Arial"/>
                    <w:bCs/>
                    <w:lang w:val="lt-LT"/>
                  </w:rPr>
                  <w:t>______________________</w:t>
                </w:r>
              </w:sdtContent>
            </w:sdt>
            <w:r w:rsidR="00C80034" w:rsidRPr="00FB51A3">
              <w:rPr>
                <w:rFonts w:cs="Arial"/>
                <w:lang w:val="lt-LT"/>
              </w:rPr>
              <w:t xml:space="preserve">, vykdantis individualią veiklą pagal </w:t>
            </w:r>
            <w:r w:rsidR="00C80034" w:rsidRPr="00FB51A3">
              <w:rPr>
                <w:rFonts w:cs="Arial"/>
                <w:i/>
                <w:iCs/>
                <w:lang w:val="lt-LT"/>
              </w:rPr>
              <w:t>pažymą</w:t>
            </w:r>
            <w:r w:rsidR="00C80034" w:rsidRPr="00FB51A3">
              <w:rPr>
                <w:rFonts w:cs="Arial"/>
                <w:lang w:val="lt-LT"/>
              </w:rPr>
              <w:t xml:space="preserve"> / </w:t>
            </w:r>
            <w:r w:rsidR="00C80034" w:rsidRPr="00FB51A3">
              <w:rPr>
                <w:rFonts w:cs="Arial"/>
                <w:i/>
                <w:iCs/>
                <w:lang w:val="lt-LT"/>
              </w:rPr>
              <w:t>verslo</w:t>
            </w:r>
            <w:r w:rsidR="00C80034" w:rsidRPr="00FB51A3">
              <w:rPr>
                <w:rFonts w:cs="Arial"/>
                <w:lang w:val="lt-LT"/>
              </w:rPr>
              <w:t xml:space="preserve"> </w:t>
            </w:r>
            <w:r w:rsidR="00C80034" w:rsidRPr="00FB51A3">
              <w:rPr>
                <w:rFonts w:cs="Arial"/>
                <w:i/>
                <w:iCs/>
                <w:lang w:val="lt-LT"/>
              </w:rPr>
              <w:t>liudijimą</w:t>
            </w:r>
            <w:r w:rsidR="00C80034" w:rsidRPr="00FB51A3">
              <w:rPr>
                <w:rFonts w:cs="Arial"/>
                <w:lang w:val="lt-LT"/>
              </w:rPr>
              <w:t xml:space="preserve"> Nr. </w:t>
            </w:r>
            <w:sdt>
              <w:sdtPr>
                <w:rPr>
                  <w:rStyle w:val="Strong"/>
                  <w:rFonts w:cs="Arial"/>
                  <w:color w:val="333333"/>
                  <w:lang w:val="lt-LT"/>
                </w:rPr>
                <w:id w:val="1352376513"/>
                <w:placeholder>
                  <w:docPart w:val="9214B7EF54634A61BCED977F843BAC00"/>
                </w:placeholder>
                <w:showingPlcHdr/>
              </w:sdtPr>
              <w:sdtEndPr>
                <w:rPr>
                  <w:rStyle w:val="Strong"/>
                </w:rPr>
              </w:sdtEndPr>
              <w:sdtContent>
                <w:r w:rsidR="00C80034" w:rsidRPr="00FB51A3">
                  <w:rPr>
                    <w:rStyle w:val="PlaceholderText"/>
                    <w:rFonts w:eastAsiaTheme="minorHAnsi" w:cs="Arial"/>
                    <w:bCs/>
                    <w:lang w:val="lt-LT"/>
                  </w:rPr>
                  <w:t>______________________</w:t>
                </w:r>
              </w:sdtContent>
            </w:sdt>
            <w:r w:rsidR="00C80034" w:rsidRPr="00FB51A3">
              <w:rPr>
                <w:rFonts w:cs="Arial"/>
                <w:lang w:val="lt-LT"/>
              </w:rPr>
              <w:t xml:space="preserve"> (toliau – </w:t>
            </w:r>
            <w:r w:rsidR="00C80034" w:rsidRPr="00FB51A3">
              <w:rPr>
                <w:rFonts w:cs="Arial"/>
                <w:b/>
                <w:bCs/>
                <w:lang w:val="lt-LT"/>
              </w:rPr>
              <w:t>Paslaugų teikėjas</w:t>
            </w:r>
            <w:r w:rsidR="00C80034" w:rsidRPr="00FB51A3">
              <w:rPr>
                <w:rFonts w:cs="Arial"/>
                <w:lang w:val="lt-LT"/>
              </w:rPr>
              <w:t>),</w:t>
            </w:r>
          </w:p>
          <w:p w14:paraId="497891E2" w14:textId="77777777" w:rsidR="00C80034" w:rsidRPr="00FB51A3" w:rsidRDefault="00C80034" w:rsidP="00737914">
            <w:pPr>
              <w:spacing w:after="0" w:line="240" w:lineRule="auto"/>
              <w:jc w:val="both"/>
              <w:rPr>
                <w:rFonts w:cs="Arial"/>
                <w:lang w:val="lt-LT"/>
              </w:rPr>
            </w:pPr>
          </w:p>
          <w:p w14:paraId="5B11C8A0" w14:textId="77777777" w:rsidR="00155C17" w:rsidRPr="00FB51A3" w:rsidRDefault="00155C17" w:rsidP="00737914">
            <w:pPr>
              <w:spacing w:after="0" w:line="240" w:lineRule="auto"/>
              <w:jc w:val="both"/>
              <w:rPr>
                <w:rFonts w:cs="Arial"/>
                <w:lang w:val="lt-LT"/>
              </w:rPr>
            </w:pPr>
          </w:p>
          <w:p w14:paraId="62EF5E50" w14:textId="1DFAF021" w:rsidR="00C80034" w:rsidRPr="00FB51A3" w:rsidRDefault="002F5BCF" w:rsidP="00737914">
            <w:pPr>
              <w:spacing w:after="0" w:line="240" w:lineRule="auto"/>
              <w:jc w:val="both"/>
              <w:rPr>
                <w:rFonts w:cs="Arial"/>
                <w:lang w:val="lt-LT"/>
              </w:rPr>
            </w:pPr>
            <w:r w:rsidRPr="00FB51A3">
              <w:rPr>
                <w:rFonts w:cs="Arial"/>
                <w:lang w:val="lt-LT"/>
              </w:rPr>
              <w:t>K</w:t>
            </w:r>
            <w:r w:rsidR="00C80034" w:rsidRPr="00FB51A3">
              <w:rPr>
                <w:rFonts w:cs="Arial"/>
                <w:lang w:val="lt-LT"/>
              </w:rPr>
              <w:t>lientas ir Paslaugų teikėjas kiekvienas atskirai toliau vadinamas Šalimi, bendrai vadinamos Šalimis,</w:t>
            </w:r>
            <w:r w:rsidR="00C80034" w:rsidRPr="00FB51A3">
              <w:rPr>
                <w:rFonts w:cs="Arial"/>
                <w:b/>
                <w:lang w:val="lt-LT"/>
              </w:rPr>
              <w:t xml:space="preserve"> </w:t>
            </w:r>
            <w:r w:rsidR="00C80034" w:rsidRPr="00FB51A3">
              <w:rPr>
                <w:rFonts w:cs="Arial"/>
                <w:lang w:val="lt-LT"/>
              </w:rPr>
              <w:t>sudarė šią paslaugų sutartį (toliau – Sutartis).</w:t>
            </w:r>
          </w:p>
          <w:p w14:paraId="046F57DA" w14:textId="77777777" w:rsidR="00936F74" w:rsidRPr="00497FA1" w:rsidRDefault="00936F74" w:rsidP="00737914">
            <w:pPr>
              <w:spacing w:after="0" w:line="240" w:lineRule="auto"/>
              <w:rPr>
                <w:bCs/>
                <w:lang w:val="lt-LT"/>
              </w:rPr>
            </w:pPr>
          </w:p>
          <w:p w14:paraId="5682569C" w14:textId="4E297985" w:rsidR="004611AC" w:rsidRPr="00B14F86" w:rsidRDefault="00C54045" w:rsidP="00155C17">
            <w:pPr>
              <w:pStyle w:val="ListBullet"/>
              <w:shd w:val="clear" w:color="auto" w:fill="DBE5F1" w:themeFill="accent1" w:themeFillTint="33"/>
              <w:spacing w:line="240" w:lineRule="auto"/>
              <w:ind w:left="607" w:hanging="605"/>
              <w:jc w:val="both"/>
              <w:rPr>
                <w:b/>
                <w:bCs/>
                <w:color w:val="1F497D" w:themeColor="text2"/>
                <w:lang w:val="lt-LT"/>
              </w:rPr>
            </w:pPr>
            <w:r w:rsidRPr="00B14F86">
              <w:rPr>
                <w:b/>
                <w:bCs/>
                <w:color w:val="1F497D" w:themeColor="text2"/>
              </w:rPr>
              <w:t xml:space="preserve">SUTARTIES OBJEKTAS </w:t>
            </w:r>
          </w:p>
          <w:p w14:paraId="79AB1AEA" w14:textId="0F26EC64" w:rsidR="00155C17" w:rsidRPr="00E37CF6" w:rsidRDefault="00E37CF6" w:rsidP="004B5357">
            <w:pPr>
              <w:numPr>
                <w:ilvl w:val="1"/>
                <w:numId w:val="1"/>
              </w:numPr>
              <w:spacing w:after="0" w:line="240" w:lineRule="auto"/>
              <w:ind w:left="607" w:hanging="567"/>
              <w:jc w:val="both"/>
              <w:rPr>
                <w:rFonts w:cs="Arial"/>
                <w:szCs w:val="20"/>
                <w:lang w:val="lt-LT"/>
              </w:rPr>
            </w:pPr>
            <w:r w:rsidRPr="009A1EE4">
              <w:rPr>
                <w:rFonts w:cs="Arial"/>
                <w:szCs w:val="20"/>
                <w:lang w:val="lt-LT"/>
              </w:rPr>
              <w:t xml:space="preserve">Paslaugų teikėjas įsipareigoja Sutartyje numatytomis sąlygomis suteikti Klientui </w:t>
            </w:r>
            <w:r>
              <w:rPr>
                <w:rStyle w:val="Strong"/>
                <w:rFonts w:cs="Arial"/>
                <w:color w:val="333333"/>
                <w:szCs w:val="20"/>
                <w:lang w:val="lt-LT"/>
              </w:rPr>
              <w:t>M</w:t>
            </w:r>
            <w:r w:rsidRPr="009A1EE4">
              <w:rPr>
                <w:rStyle w:val="Strong"/>
                <w:rFonts w:cs="Arial"/>
                <w:color w:val="333333"/>
                <w:szCs w:val="20"/>
                <w:lang w:val="lt-LT"/>
              </w:rPr>
              <w:t xml:space="preserve">okėjimo operacijų patikros </w:t>
            </w:r>
            <w:r>
              <w:rPr>
                <w:rStyle w:val="Strong"/>
                <w:rFonts w:cs="Arial"/>
                <w:color w:val="333333"/>
                <w:szCs w:val="20"/>
                <w:lang w:val="lt-LT"/>
              </w:rPr>
              <w:t>S</w:t>
            </w:r>
            <w:r w:rsidRPr="009A1EE4">
              <w:rPr>
                <w:rStyle w:val="Strong"/>
                <w:rFonts w:cs="Arial"/>
                <w:color w:val="333333"/>
                <w:szCs w:val="20"/>
                <w:lang w:val="lt-LT"/>
              </w:rPr>
              <w:t xml:space="preserve">ankcijų sąrašuose ir mokėjimų stebėsenos PPTFP tikslais paslaugų teikimo informacinės </w:t>
            </w:r>
            <w:r>
              <w:rPr>
                <w:rStyle w:val="Strong"/>
                <w:rFonts w:cs="Arial"/>
                <w:color w:val="333333"/>
                <w:szCs w:val="20"/>
                <w:lang w:val="lt-LT"/>
              </w:rPr>
              <w:t>S</w:t>
            </w:r>
            <w:r w:rsidRPr="009A1EE4">
              <w:rPr>
                <w:rStyle w:val="Strong"/>
                <w:rFonts w:cs="Arial"/>
                <w:color w:val="333333"/>
                <w:szCs w:val="20"/>
                <w:lang w:val="lt-LT"/>
              </w:rPr>
              <w:t>istemos pagrindu</w:t>
            </w:r>
            <w:r w:rsidRPr="009A1EE4">
              <w:rPr>
                <w:rFonts w:cs="Arial"/>
                <w:szCs w:val="20"/>
                <w:lang w:val="lt-LT"/>
              </w:rPr>
              <w:t xml:space="preserve"> paslaugas (toliau – Paslaugos) </w:t>
            </w:r>
            <w:r w:rsidRPr="009A1EE4">
              <w:rPr>
                <w:rFonts w:cs="Arial"/>
                <w:i/>
                <w:color w:val="FF0000"/>
                <w:szCs w:val="20"/>
                <w:lang w:val="lt-LT"/>
              </w:rPr>
              <w:t xml:space="preserve">, </w:t>
            </w:r>
            <w:r w:rsidRPr="009A1EE4">
              <w:rPr>
                <w:rFonts w:cs="Arial"/>
                <w:szCs w:val="20"/>
                <w:lang w:val="lt-LT"/>
              </w:rPr>
              <w:t>o Klientas įsipareigoja sumokėti už suteiktas Paslaugas Sutartyje nurodytomis sąlygomis ir terminais</w:t>
            </w:r>
            <w:r w:rsidRPr="009A1EE4">
              <w:rPr>
                <w:rFonts w:cs="Arial"/>
                <w:i/>
                <w:szCs w:val="20"/>
                <w:lang w:val="lt-LT"/>
              </w:rPr>
              <w:t>.</w:t>
            </w:r>
            <w:r w:rsidRPr="009A1EE4">
              <w:rPr>
                <w:rFonts w:cs="Arial"/>
                <w:szCs w:val="20"/>
                <w:lang w:val="lt-LT"/>
              </w:rPr>
              <w:t xml:space="preserve"> Pagal Sutartį Klientui tiekiamos Techninėje specifikacijoje aprašytos bei Sutarties SD 2 priede nurodytos Paslaugos.</w:t>
            </w:r>
            <w:r w:rsidRPr="004A385C">
              <w:rPr>
                <w:rFonts w:cs="Arial"/>
                <w:szCs w:val="20"/>
                <w:lang w:val="lt-LT"/>
              </w:rPr>
              <w:t xml:space="preserve"> </w:t>
            </w:r>
          </w:p>
          <w:p w14:paraId="5CDCC8E6" w14:textId="77777777" w:rsidR="00155C17" w:rsidRDefault="00155C17" w:rsidP="004B5357">
            <w:pPr>
              <w:pStyle w:val="ListBullet"/>
              <w:numPr>
                <w:ilvl w:val="0"/>
                <w:numId w:val="0"/>
              </w:numPr>
              <w:spacing w:after="0" w:line="240" w:lineRule="auto"/>
              <w:ind w:left="604" w:hanging="567"/>
              <w:contextualSpacing w:val="0"/>
              <w:rPr>
                <w:lang w:val="lt-LT"/>
              </w:rPr>
            </w:pPr>
          </w:p>
          <w:p w14:paraId="192A43E1" w14:textId="77777777" w:rsidR="004B5357" w:rsidRDefault="004B5357" w:rsidP="00135201">
            <w:pPr>
              <w:pStyle w:val="ListBullet"/>
              <w:numPr>
                <w:ilvl w:val="0"/>
                <w:numId w:val="0"/>
              </w:numPr>
              <w:spacing w:after="0" w:line="240" w:lineRule="auto"/>
              <w:contextualSpacing w:val="0"/>
              <w:rPr>
                <w:lang w:val="lt-LT"/>
              </w:rPr>
            </w:pPr>
          </w:p>
          <w:p w14:paraId="435966CC" w14:textId="77777777" w:rsidR="00AA04B7" w:rsidRDefault="00AA04B7" w:rsidP="00135201">
            <w:pPr>
              <w:pStyle w:val="ListBullet"/>
              <w:numPr>
                <w:ilvl w:val="0"/>
                <w:numId w:val="0"/>
              </w:numPr>
              <w:spacing w:after="0" w:line="240" w:lineRule="auto"/>
              <w:contextualSpacing w:val="0"/>
              <w:rPr>
                <w:lang w:val="lt-LT"/>
              </w:rPr>
            </w:pPr>
          </w:p>
          <w:p w14:paraId="1CC32A3E" w14:textId="77777777" w:rsidR="00AA04B7" w:rsidRDefault="00AA04B7" w:rsidP="00135201">
            <w:pPr>
              <w:pStyle w:val="ListBullet"/>
              <w:numPr>
                <w:ilvl w:val="0"/>
                <w:numId w:val="0"/>
              </w:numPr>
              <w:spacing w:after="0" w:line="240" w:lineRule="auto"/>
              <w:contextualSpacing w:val="0"/>
              <w:rPr>
                <w:lang w:val="lt-LT"/>
              </w:rPr>
            </w:pPr>
          </w:p>
          <w:p w14:paraId="14F14950" w14:textId="6BF49E72" w:rsidR="00346039" w:rsidRPr="00FB5D00" w:rsidRDefault="00BE6EA6" w:rsidP="00FB5D00">
            <w:pPr>
              <w:pStyle w:val="ListBullet"/>
              <w:shd w:val="clear" w:color="auto" w:fill="DBE5F1" w:themeFill="accent1" w:themeFillTint="33"/>
              <w:ind w:left="605" w:hanging="567"/>
              <w:jc w:val="both"/>
              <w:rPr>
                <w:b/>
                <w:bCs/>
                <w:color w:val="1F497D" w:themeColor="text2"/>
                <w:lang w:val="lt-LT"/>
              </w:rPr>
            </w:pPr>
            <w:r w:rsidRPr="00FB5D00">
              <w:rPr>
                <w:b/>
                <w:bCs/>
                <w:color w:val="1F497D" w:themeColor="text2"/>
                <w:shd w:val="clear" w:color="auto" w:fill="DBE4F0"/>
                <w:lang w:val="lt-LT"/>
              </w:rPr>
              <w:t xml:space="preserve">PASLAUGŲ APIMTIS IR </w:t>
            </w:r>
            <w:r w:rsidR="00CB2A58" w:rsidRPr="00FB5D00">
              <w:rPr>
                <w:rFonts w:cs="Arial"/>
                <w:b/>
                <w:bCs/>
                <w:color w:val="1F497D" w:themeColor="text2"/>
              </w:rPr>
              <w:t>KAINA</w:t>
            </w:r>
          </w:p>
          <w:p w14:paraId="547150F5" w14:textId="4807CB93" w:rsidR="00F300F3" w:rsidRPr="004A385C" w:rsidRDefault="006D7941" w:rsidP="00B7172D">
            <w:pPr>
              <w:pStyle w:val="ListParagraph"/>
              <w:numPr>
                <w:ilvl w:val="1"/>
                <w:numId w:val="1"/>
              </w:numPr>
              <w:spacing w:after="0" w:line="240" w:lineRule="auto"/>
              <w:ind w:left="605" w:hanging="567"/>
              <w:jc w:val="both"/>
            </w:pPr>
            <w:bookmarkStart w:id="1" w:name="_Ref341352125"/>
            <w:r w:rsidRPr="064E0271">
              <w:rPr>
                <w:rFonts w:cs="Arial"/>
              </w:rPr>
              <w:t xml:space="preserve">Sutarties </w:t>
            </w:r>
            <w:proofErr w:type="spellStart"/>
            <w:r w:rsidRPr="064E0271">
              <w:rPr>
                <w:rFonts w:cs="Arial"/>
              </w:rPr>
              <w:t>kaina</w:t>
            </w:r>
            <w:proofErr w:type="spellEnd"/>
            <w:r w:rsidRPr="064E0271">
              <w:rPr>
                <w:rFonts w:cs="Arial"/>
              </w:rPr>
              <w:t xml:space="preserve"> </w:t>
            </w:r>
            <w:proofErr w:type="spellStart"/>
            <w:r w:rsidRPr="064E0271">
              <w:rPr>
                <w:rFonts w:cs="Arial"/>
              </w:rPr>
              <w:t>yra</w:t>
            </w:r>
            <w:proofErr w:type="spellEnd"/>
            <w:r w:rsidRPr="064E0271">
              <w:rPr>
                <w:rFonts w:cs="Arial"/>
              </w:rPr>
              <w:t xml:space="preserve"> </w:t>
            </w:r>
            <w:r w:rsidRPr="4402353D">
              <w:rPr>
                <w:rFonts w:cs="Arial"/>
                <w:i/>
                <w:iCs/>
                <w:highlight w:val="lightGray"/>
              </w:rPr>
              <w:t>__</w:t>
            </w:r>
            <w:proofErr w:type="gramStart"/>
            <w:r w:rsidRPr="4402353D">
              <w:rPr>
                <w:rFonts w:cs="Arial"/>
                <w:i/>
                <w:iCs/>
                <w:highlight w:val="lightGray"/>
              </w:rPr>
              <w:t>_._</w:t>
            </w:r>
            <w:proofErr w:type="gramEnd"/>
            <w:r w:rsidRPr="4402353D">
              <w:rPr>
                <w:rFonts w:cs="Arial"/>
                <w:i/>
                <w:iCs/>
                <w:highlight w:val="lightGray"/>
              </w:rPr>
              <w:t>_</w:t>
            </w:r>
            <w:proofErr w:type="gramStart"/>
            <w:r w:rsidRPr="4402353D">
              <w:rPr>
                <w:rFonts w:cs="Arial"/>
                <w:i/>
                <w:iCs/>
                <w:highlight w:val="lightGray"/>
              </w:rPr>
              <w:t>_,_</w:t>
            </w:r>
            <w:proofErr w:type="gramEnd"/>
            <w:r w:rsidRPr="4402353D">
              <w:rPr>
                <w:rFonts w:cs="Arial"/>
                <w:i/>
                <w:iCs/>
                <w:highlight w:val="lightGray"/>
              </w:rPr>
              <w:t>_</w:t>
            </w:r>
            <w:r w:rsidRPr="064E0271">
              <w:rPr>
                <w:rFonts w:cs="Arial"/>
              </w:rPr>
              <w:t xml:space="preserve"> EUR (</w:t>
            </w:r>
            <w:r w:rsidRPr="4402353D">
              <w:rPr>
                <w:rFonts w:cs="Arial"/>
                <w:i/>
                <w:iCs/>
                <w:highlight w:val="lightGray"/>
              </w:rPr>
              <w:t>________________________</w:t>
            </w:r>
            <w:r w:rsidRPr="064E0271">
              <w:rPr>
                <w:rFonts w:cs="Arial"/>
              </w:rPr>
              <w:t xml:space="preserve"> </w:t>
            </w:r>
            <w:proofErr w:type="spellStart"/>
            <w:r w:rsidRPr="064E0271">
              <w:rPr>
                <w:rFonts w:cs="Arial"/>
              </w:rPr>
              <w:t>eurų</w:t>
            </w:r>
            <w:proofErr w:type="spellEnd"/>
            <w:r w:rsidRPr="064E0271">
              <w:rPr>
                <w:rFonts w:cs="Arial"/>
              </w:rPr>
              <w:t xml:space="preserve"> </w:t>
            </w:r>
            <w:r w:rsidRPr="4402353D">
              <w:rPr>
                <w:rFonts w:cs="Arial"/>
                <w:i/>
                <w:iCs/>
                <w:highlight w:val="lightGray"/>
              </w:rPr>
              <w:t>__</w:t>
            </w:r>
            <w:r w:rsidRPr="064E0271">
              <w:rPr>
                <w:rFonts w:cs="Arial"/>
              </w:rPr>
              <w:t xml:space="preserve"> </w:t>
            </w:r>
            <w:proofErr w:type="spellStart"/>
            <w:r w:rsidRPr="064E0271">
              <w:rPr>
                <w:rFonts w:cs="Arial"/>
              </w:rPr>
              <w:t>ct</w:t>
            </w:r>
            <w:proofErr w:type="spellEnd"/>
            <w:r w:rsidRPr="064E0271">
              <w:rPr>
                <w:rFonts w:cs="Arial"/>
              </w:rPr>
              <w:t xml:space="preserve">), </w:t>
            </w:r>
            <w:proofErr w:type="spellStart"/>
            <w:r w:rsidRPr="064E0271">
              <w:rPr>
                <w:rFonts w:cs="Arial"/>
              </w:rPr>
              <w:t>įskaitant</w:t>
            </w:r>
            <w:proofErr w:type="spellEnd"/>
            <w:r w:rsidRPr="064E0271">
              <w:rPr>
                <w:rFonts w:cs="Arial"/>
              </w:rPr>
              <w:t xml:space="preserve"> PVM. </w:t>
            </w:r>
            <w:proofErr w:type="spellStart"/>
            <w:r w:rsidRPr="064E0271">
              <w:rPr>
                <w:rFonts w:cs="Arial"/>
              </w:rPr>
              <w:t>Bendrą</w:t>
            </w:r>
            <w:proofErr w:type="spellEnd"/>
            <w:r w:rsidRPr="064E0271">
              <w:rPr>
                <w:rFonts w:cs="Arial"/>
              </w:rPr>
              <w:t xml:space="preserve"> Sutarties </w:t>
            </w:r>
            <w:proofErr w:type="spellStart"/>
            <w:r w:rsidRPr="064E0271">
              <w:rPr>
                <w:rFonts w:cs="Arial"/>
              </w:rPr>
              <w:t>kainą</w:t>
            </w:r>
            <w:proofErr w:type="spellEnd"/>
            <w:r w:rsidRPr="064E0271">
              <w:rPr>
                <w:rFonts w:cs="Arial"/>
              </w:rPr>
              <w:t xml:space="preserve"> </w:t>
            </w:r>
            <w:proofErr w:type="spellStart"/>
            <w:r w:rsidRPr="064E0271">
              <w:rPr>
                <w:rFonts w:cs="Arial"/>
              </w:rPr>
              <w:t>sudaro</w:t>
            </w:r>
            <w:proofErr w:type="spellEnd"/>
            <w:r w:rsidRPr="064E0271">
              <w:rPr>
                <w:rFonts w:cs="Arial"/>
              </w:rPr>
              <w:t>:</w:t>
            </w:r>
            <w:bookmarkEnd w:id="1"/>
          </w:p>
          <w:p w14:paraId="265514F4" w14:textId="6F7F1F70" w:rsidR="002D5063" w:rsidRPr="004A385C" w:rsidRDefault="00846869" w:rsidP="00B7172D">
            <w:pPr>
              <w:pStyle w:val="ListParagraph"/>
              <w:widowControl w:val="0"/>
              <w:numPr>
                <w:ilvl w:val="2"/>
                <w:numId w:val="1"/>
              </w:numPr>
              <w:tabs>
                <w:tab w:val="left" w:pos="1275"/>
              </w:tabs>
              <w:autoSpaceDE w:val="0"/>
              <w:autoSpaceDN w:val="0"/>
              <w:spacing w:after="0" w:line="240" w:lineRule="auto"/>
              <w:ind w:left="1305" w:hanging="709"/>
              <w:contextualSpacing w:val="0"/>
              <w:jc w:val="both"/>
            </w:pPr>
            <w:proofErr w:type="spellStart"/>
            <w:r w:rsidRPr="064E0271">
              <w:rPr>
                <w:rFonts w:cs="Arial"/>
              </w:rPr>
              <w:t>Paslaugų</w:t>
            </w:r>
            <w:proofErr w:type="spellEnd"/>
            <w:r w:rsidRPr="064E0271">
              <w:rPr>
                <w:rFonts w:cs="Arial"/>
              </w:rPr>
              <w:t xml:space="preserve"> </w:t>
            </w:r>
            <w:proofErr w:type="spellStart"/>
            <w:r w:rsidRPr="064E0271">
              <w:rPr>
                <w:rFonts w:cs="Arial"/>
              </w:rPr>
              <w:t>kaina</w:t>
            </w:r>
            <w:proofErr w:type="spellEnd"/>
            <w:r w:rsidRPr="064E0271">
              <w:rPr>
                <w:rFonts w:cs="Arial"/>
              </w:rPr>
              <w:t xml:space="preserve"> </w:t>
            </w:r>
            <w:r w:rsidRPr="4402353D">
              <w:rPr>
                <w:rFonts w:cs="Arial"/>
                <w:i/>
                <w:iCs/>
                <w:highlight w:val="lightGray"/>
              </w:rPr>
              <w:t>__</w:t>
            </w:r>
            <w:proofErr w:type="gramStart"/>
            <w:r w:rsidRPr="4402353D">
              <w:rPr>
                <w:rFonts w:cs="Arial"/>
                <w:i/>
                <w:iCs/>
                <w:highlight w:val="lightGray"/>
              </w:rPr>
              <w:t>_._</w:t>
            </w:r>
            <w:proofErr w:type="gramEnd"/>
            <w:r w:rsidRPr="4402353D">
              <w:rPr>
                <w:rFonts w:cs="Arial"/>
                <w:i/>
                <w:iCs/>
                <w:highlight w:val="lightGray"/>
              </w:rPr>
              <w:t>_</w:t>
            </w:r>
            <w:proofErr w:type="gramStart"/>
            <w:r w:rsidRPr="4402353D">
              <w:rPr>
                <w:rFonts w:cs="Arial"/>
                <w:i/>
                <w:iCs/>
                <w:highlight w:val="lightGray"/>
              </w:rPr>
              <w:t>_,_</w:t>
            </w:r>
            <w:proofErr w:type="gramEnd"/>
            <w:r w:rsidRPr="4402353D">
              <w:rPr>
                <w:rFonts w:cs="Arial"/>
                <w:i/>
                <w:iCs/>
                <w:highlight w:val="lightGray"/>
              </w:rPr>
              <w:t>_</w:t>
            </w:r>
            <w:r w:rsidRPr="064E0271">
              <w:rPr>
                <w:rFonts w:cs="Arial"/>
              </w:rPr>
              <w:t xml:space="preserve"> EUR (</w:t>
            </w:r>
            <w:r w:rsidRPr="4402353D">
              <w:rPr>
                <w:rFonts w:cs="Arial"/>
                <w:i/>
                <w:iCs/>
                <w:highlight w:val="lightGray"/>
              </w:rPr>
              <w:t>________________________</w:t>
            </w:r>
            <w:r w:rsidRPr="064E0271">
              <w:rPr>
                <w:rFonts w:cs="Arial"/>
              </w:rPr>
              <w:t xml:space="preserve"> </w:t>
            </w:r>
            <w:proofErr w:type="spellStart"/>
            <w:r w:rsidRPr="064E0271">
              <w:rPr>
                <w:rFonts w:cs="Arial"/>
              </w:rPr>
              <w:t>eurų</w:t>
            </w:r>
            <w:proofErr w:type="spellEnd"/>
            <w:r w:rsidRPr="064E0271">
              <w:rPr>
                <w:rFonts w:cs="Arial"/>
              </w:rPr>
              <w:t xml:space="preserve"> </w:t>
            </w:r>
            <w:r w:rsidRPr="4402353D">
              <w:rPr>
                <w:rFonts w:cs="Arial"/>
                <w:i/>
                <w:iCs/>
                <w:highlight w:val="lightGray"/>
              </w:rPr>
              <w:t>__</w:t>
            </w:r>
            <w:r w:rsidRPr="064E0271">
              <w:rPr>
                <w:rFonts w:cs="Arial"/>
              </w:rPr>
              <w:t xml:space="preserve"> </w:t>
            </w:r>
            <w:proofErr w:type="spellStart"/>
            <w:r w:rsidRPr="064E0271">
              <w:rPr>
                <w:rFonts w:cs="Arial"/>
              </w:rPr>
              <w:t>ct</w:t>
            </w:r>
            <w:proofErr w:type="spellEnd"/>
            <w:r w:rsidRPr="064E0271">
              <w:rPr>
                <w:rFonts w:cs="Arial"/>
              </w:rPr>
              <w:t xml:space="preserve">), </w:t>
            </w:r>
            <w:proofErr w:type="spellStart"/>
            <w:r w:rsidRPr="064E0271">
              <w:rPr>
                <w:rFonts w:cs="Arial"/>
              </w:rPr>
              <w:t>neįskaitant</w:t>
            </w:r>
            <w:proofErr w:type="spellEnd"/>
            <w:r w:rsidRPr="064E0271">
              <w:rPr>
                <w:rFonts w:cs="Arial"/>
              </w:rPr>
              <w:t xml:space="preserve"> PVM;</w:t>
            </w:r>
          </w:p>
          <w:p w14:paraId="291189D7" w14:textId="6CEB8246" w:rsidR="002D5063" w:rsidRPr="00C85729" w:rsidRDefault="004D75C4" w:rsidP="00B7172D">
            <w:pPr>
              <w:pStyle w:val="ListParagraph"/>
              <w:widowControl w:val="0"/>
              <w:numPr>
                <w:ilvl w:val="2"/>
                <w:numId w:val="1"/>
              </w:numPr>
              <w:tabs>
                <w:tab w:val="left" w:pos="1275"/>
              </w:tabs>
              <w:autoSpaceDE w:val="0"/>
              <w:autoSpaceDN w:val="0"/>
              <w:spacing w:after="0" w:line="240" w:lineRule="auto"/>
              <w:ind w:left="1305" w:hanging="709"/>
              <w:contextualSpacing w:val="0"/>
              <w:jc w:val="both"/>
            </w:pPr>
            <w:r w:rsidRPr="004C22AB">
              <w:rPr>
                <w:rFonts w:cs="Arial"/>
                <w:lang w:val="lt-LT"/>
              </w:rPr>
              <w:t xml:space="preserve">Pridėtinės vertės mokestis (PVM) </w:t>
            </w:r>
            <w:r w:rsidRPr="004C22AB">
              <w:rPr>
                <w:rFonts w:cs="Arial"/>
                <w:highlight w:val="lightGray"/>
                <w:lang w:val="lt-LT"/>
              </w:rPr>
              <w:t>21 %</w:t>
            </w:r>
            <w:r w:rsidRPr="004C22AB">
              <w:rPr>
                <w:rFonts w:cs="Arial"/>
                <w:lang w:val="lt-LT"/>
              </w:rPr>
              <w:t xml:space="preserve"> - </w:t>
            </w:r>
            <w:r w:rsidRPr="004C22AB">
              <w:rPr>
                <w:rFonts w:cs="Arial"/>
                <w:i/>
                <w:highlight w:val="lightGray"/>
                <w:lang w:val="lt-LT"/>
              </w:rPr>
              <w:t>___.___,__</w:t>
            </w:r>
            <w:r w:rsidRPr="004C22AB">
              <w:rPr>
                <w:rFonts w:cs="Arial"/>
                <w:lang w:val="lt-LT"/>
              </w:rPr>
              <w:t xml:space="preserve"> EUR (</w:t>
            </w:r>
            <w:r w:rsidRPr="004C22AB">
              <w:rPr>
                <w:rFonts w:cs="Arial"/>
                <w:i/>
                <w:highlight w:val="lightGray"/>
                <w:lang w:val="lt-LT"/>
              </w:rPr>
              <w:t>________________________</w:t>
            </w:r>
            <w:r w:rsidRPr="004C22AB">
              <w:rPr>
                <w:rFonts w:cs="Arial"/>
                <w:lang w:val="lt-LT"/>
              </w:rPr>
              <w:t xml:space="preserve"> eurų </w:t>
            </w:r>
            <w:r w:rsidRPr="004C22AB">
              <w:rPr>
                <w:rFonts w:cs="Arial"/>
                <w:i/>
                <w:highlight w:val="lightGray"/>
                <w:lang w:val="lt-LT"/>
              </w:rPr>
              <w:t>__</w:t>
            </w:r>
            <w:r w:rsidRPr="004C22AB">
              <w:rPr>
                <w:rFonts w:cs="Arial"/>
                <w:lang w:val="lt-LT"/>
              </w:rPr>
              <w:t xml:space="preserve"> ct). </w:t>
            </w:r>
            <w:r w:rsidRPr="004C22AB">
              <w:rPr>
                <w:rFonts w:cs="Arial"/>
                <w:i/>
                <w:color w:val="FF0000"/>
                <w:lang w:val="lt-LT"/>
              </w:rPr>
              <w:t xml:space="preserve">Jeigu Paslaugų teikėjas yra ne PVM mokėtojas papildomai įrašomas toks sakinys: </w:t>
            </w:r>
            <w:r w:rsidRPr="004C22AB">
              <w:rPr>
                <w:rFonts w:cs="Arial"/>
                <w:lang w:val="lt-LT"/>
              </w:rPr>
              <w:t>Paslaugų teikėjas yra ne PVM mokėtojas.</w:t>
            </w:r>
            <w:r w:rsidRPr="004C22AB">
              <w:rPr>
                <w:rFonts w:cs="Arial"/>
                <w:i/>
                <w:color w:val="FF0000"/>
                <w:lang w:val="lt-LT"/>
              </w:rPr>
              <w:t xml:space="preserve"> Jei Sutarties objektui netaikomas PVM papildomai įrašomas toks sakinys</w:t>
            </w:r>
            <w:r w:rsidRPr="004C22AB">
              <w:rPr>
                <w:rFonts w:cs="Arial"/>
                <w:i/>
                <w:lang w:val="lt-LT"/>
              </w:rPr>
              <w:t xml:space="preserve">: </w:t>
            </w:r>
            <w:r w:rsidRPr="004C22AB">
              <w:rPr>
                <w:rFonts w:cs="Arial"/>
                <w:lang w:val="lt-LT"/>
              </w:rPr>
              <w:t>PVM Sutarties objektui netaikomas.</w:t>
            </w:r>
            <w:r w:rsidRPr="004C22AB">
              <w:rPr>
                <w:rFonts w:cs="Arial"/>
                <w:color w:val="FF0000"/>
                <w:lang w:val="lt-LT"/>
              </w:rPr>
              <w:t xml:space="preserve"> </w:t>
            </w:r>
            <w:r w:rsidRPr="004C22AB">
              <w:rPr>
                <w:rFonts w:cs="Arial"/>
                <w:i/>
                <w:color w:val="FF0000"/>
                <w:lang w:val="lt-LT"/>
              </w:rPr>
              <w:t xml:space="preserve">Jeigu Paslaugų teikėjas yra užsienio įmonė ir ji yra PVM mokėtojas, papildomai rašomas toks sakinys: </w:t>
            </w:r>
            <w:r w:rsidRPr="004C22AB">
              <w:rPr>
                <w:rFonts w:cs="Arial"/>
                <w:lang w:val="lt-LT"/>
              </w:rPr>
              <w:t>PVM į Lietuvos Respublikos biudžetą sumoka Klientas</w:t>
            </w:r>
            <w:r w:rsidRPr="064E0271">
              <w:rPr>
                <w:rFonts w:cs="Arial"/>
              </w:rPr>
              <w:t>.</w:t>
            </w:r>
          </w:p>
          <w:p w14:paraId="5A2EAA4F" w14:textId="77777777" w:rsidR="00C85729" w:rsidRPr="00FB51A3" w:rsidRDefault="00C85729" w:rsidP="00B7172D">
            <w:pPr>
              <w:pStyle w:val="ListParagraph"/>
              <w:widowControl w:val="0"/>
              <w:tabs>
                <w:tab w:val="left" w:pos="1275"/>
              </w:tabs>
              <w:autoSpaceDE w:val="0"/>
              <w:autoSpaceDN w:val="0"/>
              <w:spacing w:after="0" w:line="240" w:lineRule="auto"/>
              <w:ind w:left="605" w:hanging="567"/>
              <w:contextualSpacing w:val="0"/>
              <w:jc w:val="both"/>
              <w:rPr>
                <w:lang w:val="lt-LT"/>
              </w:rPr>
            </w:pPr>
          </w:p>
          <w:p w14:paraId="5D160970" w14:textId="38107A73" w:rsidR="004737A0" w:rsidRPr="004A385C" w:rsidRDefault="00090C82" w:rsidP="00B7172D">
            <w:pPr>
              <w:pStyle w:val="ListParagraph"/>
              <w:widowControl w:val="0"/>
              <w:numPr>
                <w:ilvl w:val="1"/>
                <w:numId w:val="1"/>
              </w:numPr>
              <w:tabs>
                <w:tab w:val="left" w:pos="1029"/>
              </w:tabs>
              <w:autoSpaceDE w:val="0"/>
              <w:autoSpaceDN w:val="0"/>
              <w:spacing w:after="0" w:line="240" w:lineRule="auto"/>
              <w:ind w:left="607" w:right="137" w:hanging="567"/>
              <w:contextualSpacing w:val="0"/>
              <w:jc w:val="both"/>
            </w:pPr>
            <w:proofErr w:type="spellStart"/>
            <w:r w:rsidRPr="064E0271">
              <w:rPr>
                <w:rFonts w:cs="Arial"/>
              </w:rPr>
              <w:t>Pradinės</w:t>
            </w:r>
            <w:proofErr w:type="spellEnd"/>
            <w:r w:rsidRPr="064E0271">
              <w:rPr>
                <w:rFonts w:cs="Arial"/>
              </w:rPr>
              <w:t xml:space="preserve"> sutarties </w:t>
            </w:r>
            <w:proofErr w:type="spellStart"/>
            <w:r w:rsidRPr="064E0271">
              <w:rPr>
                <w:rFonts w:cs="Arial"/>
              </w:rPr>
              <w:t>vertė</w:t>
            </w:r>
            <w:proofErr w:type="spellEnd"/>
            <w:r w:rsidRPr="064E0271">
              <w:rPr>
                <w:rFonts w:cs="Arial"/>
              </w:rPr>
              <w:t xml:space="preserve"> </w:t>
            </w:r>
            <w:proofErr w:type="spellStart"/>
            <w:r w:rsidRPr="064E0271">
              <w:rPr>
                <w:rFonts w:cs="Arial"/>
              </w:rPr>
              <w:t>yra</w:t>
            </w:r>
            <w:proofErr w:type="spellEnd"/>
            <w:r w:rsidRPr="064E0271">
              <w:rPr>
                <w:rFonts w:cs="Arial"/>
              </w:rPr>
              <w:t xml:space="preserve"> </w:t>
            </w:r>
            <w:r w:rsidRPr="4402353D">
              <w:rPr>
                <w:rFonts w:cs="Arial"/>
                <w:i/>
                <w:iCs/>
                <w:highlight w:val="lightGray"/>
              </w:rPr>
              <w:t>__</w:t>
            </w:r>
            <w:proofErr w:type="gramStart"/>
            <w:r w:rsidRPr="4402353D">
              <w:rPr>
                <w:rFonts w:cs="Arial"/>
                <w:i/>
                <w:iCs/>
                <w:highlight w:val="lightGray"/>
              </w:rPr>
              <w:t>_._</w:t>
            </w:r>
            <w:proofErr w:type="gramEnd"/>
            <w:r w:rsidRPr="4402353D">
              <w:rPr>
                <w:rFonts w:cs="Arial"/>
                <w:i/>
                <w:iCs/>
                <w:highlight w:val="lightGray"/>
              </w:rPr>
              <w:t>_</w:t>
            </w:r>
            <w:proofErr w:type="gramStart"/>
            <w:r w:rsidRPr="4402353D">
              <w:rPr>
                <w:rFonts w:cs="Arial"/>
                <w:i/>
                <w:iCs/>
                <w:highlight w:val="lightGray"/>
              </w:rPr>
              <w:t>_,_</w:t>
            </w:r>
            <w:proofErr w:type="gramEnd"/>
            <w:r w:rsidRPr="4402353D">
              <w:rPr>
                <w:rFonts w:cs="Arial"/>
                <w:i/>
                <w:iCs/>
                <w:highlight w:val="lightGray"/>
              </w:rPr>
              <w:t>_</w:t>
            </w:r>
            <w:r w:rsidRPr="064E0271">
              <w:rPr>
                <w:rFonts w:cs="Arial"/>
              </w:rPr>
              <w:t xml:space="preserve"> EUR (</w:t>
            </w:r>
            <w:r w:rsidRPr="4402353D">
              <w:rPr>
                <w:rFonts w:cs="Arial"/>
                <w:i/>
                <w:iCs/>
                <w:highlight w:val="lightGray"/>
              </w:rPr>
              <w:t>________________________</w:t>
            </w:r>
            <w:r w:rsidRPr="064E0271">
              <w:rPr>
                <w:rFonts w:cs="Arial"/>
              </w:rPr>
              <w:t xml:space="preserve"> </w:t>
            </w:r>
            <w:proofErr w:type="spellStart"/>
            <w:r w:rsidRPr="064E0271">
              <w:rPr>
                <w:rFonts w:cs="Arial"/>
              </w:rPr>
              <w:t>eurų</w:t>
            </w:r>
            <w:proofErr w:type="spellEnd"/>
            <w:r w:rsidRPr="064E0271">
              <w:rPr>
                <w:rFonts w:cs="Arial"/>
              </w:rPr>
              <w:t xml:space="preserve"> </w:t>
            </w:r>
            <w:r w:rsidRPr="4402353D">
              <w:rPr>
                <w:rFonts w:cs="Arial"/>
                <w:i/>
                <w:iCs/>
                <w:highlight w:val="lightGray"/>
              </w:rPr>
              <w:t>__</w:t>
            </w:r>
            <w:r w:rsidRPr="064E0271">
              <w:rPr>
                <w:rFonts w:cs="Arial"/>
              </w:rPr>
              <w:t xml:space="preserve"> euro </w:t>
            </w:r>
            <w:proofErr w:type="spellStart"/>
            <w:r w:rsidRPr="064E0271">
              <w:rPr>
                <w:rFonts w:cs="Arial"/>
              </w:rPr>
              <w:t>ct</w:t>
            </w:r>
            <w:proofErr w:type="spellEnd"/>
            <w:r w:rsidRPr="064E0271">
              <w:rPr>
                <w:rFonts w:cs="Arial"/>
              </w:rPr>
              <w:t>), be PVM.</w:t>
            </w:r>
          </w:p>
          <w:p w14:paraId="2BF27461" w14:textId="356F528D" w:rsidR="00094AE9" w:rsidRPr="009D5082" w:rsidRDefault="0085712B" w:rsidP="009D5082">
            <w:pPr>
              <w:widowControl w:val="0"/>
              <w:numPr>
                <w:ilvl w:val="1"/>
                <w:numId w:val="1"/>
              </w:numPr>
              <w:tabs>
                <w:tab w:val="left" w:pos="709"/>
                <w:tab w:val="left" w:pos="888"/>
              </w:tabs>
              <w:autoSpaceDE w:val="0"/>
              <w:autoSpaceDN w:val="0"/>
              <w:spacing w:after="0" w:line="240" w:lineRule="auto"/>
              <w:ind w:left="607" w:right="142" w:hanging="567"/>
              <w:jc w:val="both"/>
              <w:rPr>
                <w:lang w:val="lt-LT"/>
              </w:rPr>
            </w:pPr>
            <w:r w:rsidRPr="00FB51A3">
              <w:rPr>
                <w:rFonts w:cs="Arial"/>
                <w:lang w:val="lt-LT"/>
              </w:rPr>
              <w:t xml:space="preserve">Vadovaujantis Metodika, taikomas kainos apskaičiavimo būdas – </w:t>
            </w:r>
            <w:bookmarkStart w:id="2" w:name="_Hlk31703936"/>
            <w:bookmarkStart w:id="3" w:name="_Hlk32571702"/>
            <w:r w:rsidR="00E37CF6" w:rsidRPr="00FB51A3">
              <w:rPr>
                <w:rFonts w:cs="Arial"/>
                <w:lang w:val="lt-LT"/>
              </w:rPr>
              <w:t>fiksuotas įkainis su 10 % susijusioms  paslaugoms įsigyti</w:t>
            </w:r>
            <w:bookmarkEnd w:id="2"/>
            <w:bookmarkEnd w:id="3"/>
            <w:r w:rsidR="00A23CA5">
              <w:rPr>
                <w:lang w:val="lt-LT"/>
              </w:rPr>
              <w:t>.</w:t>
            </w:r>
            <w:r w:rsidRPr="009D5082">
              <w:rPr>
                <w:rFonts w:cs="Arial"/>
                <w:i/>
                <w:iCs/>
                <w:color w:val="FF0000"/>
                <w:u w:val="single"/>
                <w:lang w:val="lt-LT"/>
              </w:rPr>
              <w:t xml:space="preserve"> </w:t>
            </w:r>
          </w:p>
          <w:p w14:paraId="11DAC83A" w14:textId="77777777" w:rsidR="00A816EF" w:rsidRPr="00A816EF" w:rsidRDefault="00A816EF" w:rsidP="00B7172D">
            <w:pPr>
              <w:pStyle w:val="ListParagraph"/>
              <w:widowControl w:val="0"/>
              <w:tabs>
                <w:tab w:val="left" w:pos="888"/>
              </w:tabs>
              <w:autoSpaceDE w:val="0"/>
              <w:autoSpaceDN w:val="0"/>
              <w:spacing w:after="0" w:line="240" w:lineRule="auto"/>
              <w:ind w:left="605" w:right="137"/>
              <w:contextualSpacing w:val="0"/>
              <w:jc w:val="both"/>
              <w:rPr>
                <w:lang w:val="lt-LT"/>
              </w:rPr>
            </w:pPr>
          </w:p>
          <w:p w14:paraId="25666252" w14:textId="23767106" w:rsidR="00094AE9" w:rsidRPr="00E87062" w:rsidRDefault="00092A8F" w:rsidP="004B5357">
            <w:pPr>
              <w:pStyle w:val="ListParagraph"/>
              <w:widowControl w:val="0"/>
              <w:numPr>
                <w:ilvl w:val="1"/>
                <w:numId w:val="1"/>
              </w:numPr>
              <w:tabs>
                <w:tab w:val="left" w:pos="888"/>
              </w:tabs>
              <w:autoSpaceDE w:val="0"/>
              <w:autoSpaceDN w:val="0"/>
              <w:spacing w:after="0" w:line="240" w:lineRule="auto"/>
              <w:ind w:left="605" w:right="137" w:hanging="567"/>
              <w:contextualSpacing w:val="0"/>
              <w:jc w:val="both"/>
              <w:rPr>
                <w:lang w:val="lt-LT"/>
              </w:rPr>
            </w:pPr>
            <w:r w:rsidRPr="00FB51A3">
              <w:rPr>
                <w:rFonts w:cs="Arial"/>
                <w:iCs/>
                <w:lang w:val="lt-LT"/>
              </w:rPr>
              <w:t xml:space="preserve">Paslaugų įkainiai gali būti mažinami bet kuriuo Sutarties galiojimo metu, siekiant racionalaus lėšų naudojimo. Dėl Paslaugų įkainių mažinimo, pasirašomas susitarimas, kuriame užfiksuojami peržiūrėti (sumažinti) Paslaugų įkainiai, šių įkainių įsigaliojimo momentas ir </w:t>
            </w:r>
            <w:r w:rsidRPr="00FB51A3">
              <w:rPr>
                <w:rFonts w:cs="Arial"/>
                <w:iCs/>
                <w:lang w:val="lt-LT"/>
              </w:rPr>
              <w:lastRenderedPageBreak/>
              <w:t>kita aktuali informacija.</w:t>
            </w:r>
          </w:p>
          <w:p w14:paraId="2C6A145D" w14:textId="77777777" w:rsidR="00E87062" w:rsidRPr="00E87062" w:rsidRDefault="00E87062" w:rsidP="00A93015">
            <w:pPr>
              <w:pStyle w:val="ListParagraph"/>
              <w:spacing w:after="0" w:line="240" w:lineRule="auto"/>
              <w:contextualSpacing w:val="0"/>
              <w:rPr>
                <w:lang w:val="lt-LT"/>
              </w:rPr>
            </w:pPr>
          </w:p>
          <w:p w14:paraId="13A7EE35" w14:textId="14056E44" w:rsidR="00E87062" w:rsidRDefault="00E87062" w:rsidP="004B5357">
            <w:pPr>
              <w:pStyle w:val="ListParagraph"/>
              <w:widowControl w:val="0"/>
              <w:numPr>
                <w:ilvl w:val="1"/>
                <w:numId w:val="1"/>
              </w:numPr>
              <w:tabs>
                <w:tab w:val="left" w:pos="888"/>
              </w:tabs>
              <w:autoSpaceDE w:val="0"/>
              <w:autoSpaceDN w:val="0"/>
              <w:spacing w:after="0" w:line="240" w:lineRule="auto"/>
              <w:ind w:left="605" w:right="137" w:hanging="567"/>
              <w:contextualSpacing w:val="0"/>
              <w:jc w:val="both"/>
              <w:rPr>
                <w:lang w:val="lt-LT"/>
              </w:rPr>
            </w:pPr>
            <w:r w:rsidRPr="00E87062">
              <w:rPr>
                <w:lang w:val="lt-LT"/>
              </w:rPr>
              <w:t xml:space="preserve">Šioje Sutartyje Pradinės sutarties vertė yra lygi maksimaliai Pirkimui skirtai lėšų sumai be PVM pirkimo dokumentuose ir Sutartyje nurodytų Paslaugų įsigijimui Paslaugų teikėjo Pasiūlyme nurodytais įkainiais be PVM. Klientas perka Paslaugas pagal poreikį Sutartyje arba jos priede Nr. </w:t>
            </w:r>
            <w:r>
              <w:rPr>
                <w:lang w:val="lt-LT"/>
              </w:rPr>
              <w:t>3</w:t>
            </w:r>
            <w:r w:rsidRPr="00E87062">
              <w:rPr>
                <w:lang w:val="lt-LT"/>
              </w:rPr>
              <w:t xml:space="preserve"> nurodytais įkainiais, neviršijant Sutarties kainos. Sutartyje arba jos priede Nr. </w:t>
            </w:r>
            <w:r>
              <w:rPr>
                <w:lang w:val="lt-LT"/>
              </w:rPr>
              <w:t>3</w:t>
            </w:r>
            <w:r w:rsidRPr="00E87062">
              <w:rPr>
                <w:lang w:val="lt-LT"/>
              </w:rPr>
              <w:t xml:space="preserve"> atskirose eilutėse nurodytas Paslaugų kiekis gali būti keičiamas (didėti ar mažėti).</w:t>
            </w:r>
          </w:p>
          <w:p w14:paraId="22045E48" w14:textId="77777777" w:rsidR="005B6C52" w:rsidRPr="005B6C52" w:rsidRDefault="005B6C52" w:rsidP="00D21061">
            <w:pPr>
              <w:pStyle w:val="ListParagraph"/>
              <w:spacing w:after="0" w:line="240" w:lineRule="auto"/>
              <w:contextualSpacing w:val="0"/>
              <w:rPr>
                <w:lang w:val="lt-LT"/>
              </w:rPr>
            </w:pPr>
          </w:p>
          <w:p w14:paraId="4B00CE40" w14:textId="77777777" w:rsidR="00D21061" w:rsidRDefault="00D21061" w:rsidP="00D21061">
            <w:pPr>
              <w:pStyle w:val="ListParagraph"/>
              <w:spacing w:after="0" w:line="240" w:lineRule="auto"/>
              <w:contextualSpacing w:val="0"/>
              <w:rPr>
                <w:lang w:val="lt-LT"/>
              </w:rPr>
            </w:pPr>
          </w:p>
          <w:p w14:paraId="708B107C" w14:textId="2BD7632D" w:rsidR="005B6C52" w:rsidRDefault="005B6C52" w:rsidP="004B5357">
            <w:pPr>
              <w:pStyle w:val="ListParagraph"/>
              <w:widowControl w:val="0"/>
              <w:numPr>
                <w:ilvl w:val="1"/>
                <w:numId w:val="1"/>
              </w:numPr>
              <w:tabs>
                <w:tab w:val="left" w:pos="888"/>
              </w:tabs>
              <w:autoSpaceDE w:val="0"/>
              <w:autoSpaceDN w:val="0"/>
              <w:spacing w:after="0" w:line="240" w:lineRule="auto"/>
              <w:ind w:left="605" w:right="137" w:hanging="567"/>
              <w:contextualSpacing w:val="0"/>
              <w:jc w:val="both"/>
              <w:rPr>
                <w:lang w:val="lt-LT"/>
              </w:rPr>
            </w:pPr>
            <w:r w:rsidRPr="005B6C52">
              <w:rPr>
                <w:lang w:val="lt-LT"/>
              </w:rPr>
              <w:t>Klientas neįsipareigoja išpirkti preliminaraus Paslaugų kiekio ar bet kurios dalies, išskyrus jei Techninėje specifikacijoje numatytas minimalus Paslaugų kiekis</w:t>
            </w:r>
            <w:r w:rsidR="00396550">
              <w:rPr>
                <w:lang w:val="lt-LT"/>
              </w:rPr>
              <w:t>.</w:t>
            </w:r>
          </w:p>
          <w:p w14:paraId="6CC37D26" w14:textId="77777777" w:rsidR="00396550" w:rsidRPr="00396550" w:rsidRDefault="00396550" w:rsidP="00A93015">
            <w:pPr>
              <w:pStyle w:val="ListParagraph"/>
              <w:rPr>
                <w:lang w:val="lt-LT"/>
              </w:rPr>
            </w:pPr>
          </w:p>
          <w:p w14:paraId="436ACB32" w14:textId="7184F007" w:rsidR="00094AE9" w:rsidRPr="000F5E84" w:rsidRDefault="00396550" w:rsidP="000F5E84">
            <w:pPr>
              <w:pStyle w:val="ListParagraph"/>
              <w:widowControl w:val="0"/>
              <w:numPr>
                <w:ilvl w:val="1"/>
                <w:numId w:val="1"/>
              </w:numPr>
              <w:tabs>
                <w:tab w:val="left" w:pos="888"/>
              </w:tabs>
              <w:autoSpaceDE w:val="0"/>
              <w:autoSpaceDN w:val="0"/>
              <w:spacing w:after="0" w:line="240" w:lineRule="auto"/>
              <w:ind w:left="605" w:right="137" w:hanging="567"/>
              <w:contextualSpacing w:val="0"/>
              <w:jc w:val="both"/>
              <w:rPr>
                <w:lang w:val="lt-LT"/>
              </w:rPr>
            </w:pPr>
            <w:r w:rsidRPr="00396550">
              <w:rPr>
                <w:lang w:val="lt-LT"/>
              </w:rPr>
              <w:t>Paslaugų įkainiai Sutarties galiojimo laikotarpiu nekeičiami, išskyrus atvejus, jei įkainiai mažinami arba keičiami Sutarties Priede Nr. 4 nustatyta tvarka</w:t>
            </w:r>
            <w:r>
              <w:rPr>
                <w:lang w:val="lt-LT"/>
              </w:rPr>
              <w:t xml:space="preserve">. </w:t>
            </w:r>
            <w:r w:rsidRPr="00396550">
              <w:rPr>
                <w:lang w:val="lt-LT"/>
              </w:rPr>
              <w:t>Gali būti mažinamas vienas Paslaugų įkainis, keli ar visi Paslaugų įkainiai, nekeičiant Sutarties kainos.</w:t>
            </w:r>
          </w:p>
          <w:p w14:paraId="6D398525" w14:textId="77777777" w:rsidR="00E37CF6" w:rsidRPr="00094AE9" w:rsidRDefault="00E37CF6" w:rsidP="00137CF6">
            <w:pPr>
              <w:pStyle w:val="ListParagraph"/>
              <w:widowControl w:val="0"/>
              <w:numPr>
                <w:ilvl w:val="1"/>
                <w:numId w:val="1"/>
              </w:numPr>
              <w:tabs>
                <w:tab w:val="left" w:pos="888"/>
              </w:tabs>
              <w:autoSpaceDE w:val="0"/>
              <w:autoSpaceDN w:val="0"/>
              <w:spacing w:after="0" w:line="240" w:lineRule="auto"/>
              <w:ind w:left="607" w:right="137" w:hanging="567"/>
              <w:contextualSpacing w:val="0"/>
              <w:jc w:val="both"/>
              <w:rPr>
                <w:lang w:val="lt-LT"/>
              </w:rPr>
            </w:pPr>
            <w:r w:rsidRPr="00E37CF6">
              <w:rPr>
                <w:rFonts w:cs="Arial"/>
                <w:szCs w:val="20"/>
                <w:lang w:val="lt-LT"/>
              </w:rPr>
              <w:t>Vadovaujantis Metodika, gali būti įsigyjamos susijusios paslaugos (toliau – Susijusios paslaugos), tai paslaugos, kurios nėra nurodytos Techninėje specifikacijoje, tačiau kurios susijusios su perkamu Pirkimo objektu. Susijusios paslaugos įsigyjamos, teikiant rašytinius Užsakymus. Susijusių paslaugų tiekimui taikomi Techninėje specifikacijoje ir Sutartyje nustatyti Paslaugų kokybės, garantijos, teikimo terminai ir sąlygos, tačiau Klientas turi teisę šiuos reikalavimus tikslinti Užsakyme. Jei reikalavimai nepatikslinti Užsakyme, preziumuojama, kad Susijusioms paslaugoms taikomi visi Sutarties ir Techninės specifikacijos reikalavimai.</w:t>
            </w:r>
          </w:p>
          <w:p w14:paraId="33DA09DE" w14:textId="77777777" w:rsidR="00094AE9" w:rsidRPr="00094AE9" w:rsidRDefault="00094AE9" w:rsidP="00137CF6">
            <w:pPr>
              <w:pStyle w:val="ListParagraph"/>
              <w:spacing w:after="0" w:line="240" w:lineRule="auto"/>
              <w:ind w:left="607" w:hanging="567"/>
              <w:contextualSpacing w:val="0"/>
              <w:rPr>
                <w:lang w:val="lt-LT"/>
              </w:rPr>
            </w:pPr>
          </w:p>
          <w:p w14:paraId="7129085F" w14:textId="6C803EDC" w:rsidR="001D55BF" w:rsidRPr="00137CF6" w:rsidRDefault="00E37CF6" w:rsidP="00137CF6">
            <w:pPr>
              <w:pStyle w:val="ListParagraph"/>
              <w:widowControl w:val="0"/>
              <w:numPr>
                <w:ilvl w:val="1"/>
                <w:numId w:val="1"/>
              </w:numPr>
              <w:tabs>
                <w:tab w:val="left" w:pos="888"/>
              </w:tabs>
              <w:autoSpaceDE w:val="0"/>
              <w:autoSpaceDN w:val="0"/>
              <w:spacing w:after="0" w:line="240" w:lineRule="auto"/>
              <w:ind w:left="607" w:right="137" w:hanging="567"/>
              <w:contextualSpacing w:val="0"/>
              <w:jc w:val="both"/>
              <w:rPr>
                <w:lang w:val="lt-LT"/>
              </w:rPr>
            </w:pPr>
            <w:r w:rsidRPr="00137CF6">
              <w:rPr>
                <w:rFonts w:cs="Arial"/>
                <w:szCs w:val="20"/>
                <w:lang w:val="lt-LT"/>
              </w:rPr>
              <w:t xml:space="preserve">Techninės specifikacijos ir Sutarties sąlygos, išskyrus Susijusių paslaugų teikimo tvarką, teikimo terminus, Susijusių paslaugų kokybės, techninių parametrų, garantijos sąlygas, Sutarties galiojimo metu ir, teikiant Užsakymus, negali būti keičiamos, išskyrus jei pačioje </w:t>
            </w:r>
          </w:p>
          <w:p w14:paraId="699356D7" w14:textId="77777777" w:rsidR="00137CF6" w:rsidRDefault="00137CF6" w:rsidP="00137CF6">
            <w:pPr>
              <w:pStyle w:val="ListParagraph"/>
              <w:widowControl w:val="0"/>
              <w:tabs>
                <w:tab w:val="left" w:pos="888"/>
              </w:tabs>
              <w:autoSpaceDE w:val="0"/>
              <w:autoSpaceDN w:val="0"/>
              <w:spacing w:after="0" w:line="240" w:lineRule="auto"/>
              <w:ind w:left="605" w:right="137"/>
              <w:contextualSpacing w:val="0"/>
              <w:jc w:val="both"/>
              <w:rPr>
                <w:rFonts w:cs="Arial"/>
                <w:szCs w:val="20"/>
                <w:lang w:val="lt-LT"/>
              </w:rPr>
            </w:pPr>
          </w:p>
          <w:p w14:paraId="02603E85" w14:textId="77777777" w:rsidR="00137CF6" w:rsidRDefault="00137CF6" w:rsidP="00137CF6">
            <w:pPr>
              <w:pStyle w:val="ListParagraph"/>
              <w:widowControl w:val="0"/>
              <w:tabs>
                <w:tab w:val="left" w:pos="888"/>
              </w:tabs>
              <w:autoSpaceDE w:val="0"/>
              <w:autoSpaceDN w:val="0"/>
              <w:spacing w:after="0" w:line="240" w:lineRule="auto"/>
              <w:ind w:left="605" w:right="137"/>
              <w:contextualSpacing w:val="0"/>
              <w:jc w:val="both"/>
              <w:rPr>
                <w:rFonts w:cs="Arial"/>
                <w:szCs w:val="20"/>
                <w:lang w:val="lt-LT"/>
              </w:rPr>
            </w:pPr>
          </w:p>
          <w:p w14:paraId="06FD732C" w14:textId="77777777" w:rsidR="00137CF6" w:rsidRDefault="00137CF6" w:rsidP="00137CF6">
            <w:pPr>
              <w:pStyle w:val="ListParagraph"/>
              <w:widowControl w:val="0"/>
              <w:tabs>
                <w:tab w:val="left" w:pos="888"/>
              </w:tabs>
              <w:autoSpaceDE w:val="0"/>
              <w:autoSpaceDN w:val="0"/>
              <w:spacing w:after="0" w:line="240" w:lineRule="auto"/>
              <w:ind w:left="605" w:right="137"/>
              <w:contextualSpacing w:val="0"/>
              <w:jc w:val="both"/>
              <w:rPr>
                <w:lang w:val="lt-LT"/>
              </w:rPr>
            </w:pPr>
          </w:p>
          <w:p w14:paraId="21265CE0" w14:textId="77777777" w:rsidR="00E37CF6" w:rsidRPr="00E37CF6" w:rsidRDefault="00E37CF6" w:rsidP="004B5357">
            <w:pPr>
              <w:pStyle w:val="ListParagraph"/>
              <w:widowControl w:val="0"/>
              <w:numPr>
                <w:ilvl w:val="1"/>
                <w:numId w:val="1"/>
              </w:numPr>
              <w:tabs>
                <w:tab w:val="left" w:pos="888"/>
              </w:tabs>
              <w:autoSpaceDE w:val="0"/>
              <w:autoSpaceDN w:val="0"/>
              <w:spacing w:after="0" w:line="240" w:lineRule="auto"/>
              <w:ind w:left="605" w:right="137" w:hanging="567"/>
              <w:contextualSpacing w:val="0"/>
              <w:jc w:val="both"/>
              <w:rPr>
                <w:lang w:val="lt-LT"/>
              </w:rPr>
            </w:pPr>
            <w:r w:rsidRPr="00E37CF6">
              <w:rPr>
                <w:rFonts w:cs="Arial"/>
                <w:szCs w:val="20"/>
                <w:lang w:val="lt-LT"/>
              </w:rPr>
              <w:t xml:space="preserve">Susijusios paslaugos bus perkamos tokiais įkainiais, kurie galios Kliento Užsakymo pateikimo dieną Paslaugų teikėjo kainoraštyje, jei tokio nėra, tokiu atveju Paslaugų teikėjo prekybos vietoje, kataloge ar </w:t>
            </w:r>
            <w:r w:rsidRPr="00E37CF6">
              <w:rPr>
                <w:rFonts w:cs="Arial"/>
                <w:szCs w:val="20"/>
                <w:lang w:val="lt-LT"/>
              </w:rPr>
              <w:lastRenderedPageBreak/>
              <w:t>interneto svetainėje nurodytomis galiojančiomis Susijusių paslaugų kainomis arba, jei tokios kainos neskelbiamos, Paslaugų teikėjo pasiūlytomis, konkurencingomis ir rinką atitinkančiomis kainomis. Sutarties galiojimo metu įsigytų Susijusių paslaugų bendra kaina negali sudaryti daugiau kaip 10% (dešimt procentų) nuo Sutarties SD 2.2. punkte Sutarties kainos, o bendra įsigyjamų Paslaugų ir Susijusių paslaugų suma negali viršyti Sutarties SD 2.1. punkte nurodytos Sutarties kainos.</w:t>
            </w:r>
          </w:p>
          <w:p w14:paraId="599AFC1F" w14:textId="0B31DEA4" w:rsidR="00E37CF6" w:rsidRPr="00E37CF6" w:rsidRDefault="00E37CF6" w:rsidP="004B5357">
            <w:pPr>
              <w:pStyle w:val="ListParagraph"/>
              <w:widowControl w:val="0"/>
              <w:numPr>
                <w:ilvl w:val="1"/>
                <w:numId w:val="1"/>
              </w:numPr>
              <w:tabs>
                <w:tab w:val="left" w:pos="888"/>
              </w:tabs>
              <w:autoSpaceDE w:val="0"/>
              <w:autoSpaceDN w:val="0"/>
              <w:spacing w:after="0" w:line="240" w:lineRule="auto"/>
              <w:ind w:left="605" w:right="137" w:hanging="567"/>
              <w:contextualSpacing w:val="0"/>
              <w:jc w:val="both"/>
              <w:rPr>
                <w:lang w:val="lt-LT"/>
              </w:rPr>
            </w:pPr>
            <w:r w:rsidRPr="00E37CF6">
              <w:rPr>
                <w:rFonts w:cs="Arial"/>
                <w:szCs w:val="20"/>
                <w:lang w:val="lt-LT"/>
              </w:rPr>
              <w:t>Visais atvejais Susijusios paslaugos teikiamos, Šalims iš anksto suderinus įkainius. Paslaugų teikėjas, gavęs Užsakymą Susijusioms paslaugoms, privalo kuo skubiau pateikti Klientui Raštu Susijusių paslaugų įkainius bei, Klientui paprašius, tokius įkainius pagrindžiančius dokumentus ir (ar) kitokią informaciją (pvz. Paslaugų teikėjo katalogo kainyną, nuorodą į Paslaugų teikėjo interneto prekybos vietą ar pan.). Susijusių paslaugų įkainiai laikomi suderintais ir Užsakymas gali būti vykdomas tik gavus Kliento įgalioto atstovo patvirtinimą Raštu</w:t>
            </w:r>
            <w:r>
              <w:rPr>
                <w:rFonts w:cs="Arial"/>
                <w:szCs w:val="20"/>
                <w:lang w:val="lt-LT"/>
              </w:rPr>
              <w:t>.</w:t>
            </w:r>
          </w:p>
          <w:p w14:paraId="21F295A4" w14:textId="77777777" w:rsidR="00E37CF6" w:rsidRPr="00C85729" w:rsidRDefault="00E37CF6" w:rsidP="004B5357">
            <w:pPr>
              <w:pStyle w:val="ListParagraph"/>
              <w:widowControl w:val="0"/>
              <w:tabs>
                <w:tab w:val="left" w:pos="888"/>
              </w:tabs>
              <w:autoSpaceDE w:val="0"/>
              <w:autoSpaceDN w:val="0"/>
              <w:spacing w:after="0" w:line="240" w:lineRule="auto"/>
              <w:ind w:left="605" w:right="137" w:hanging="567"/>
              <w:contextualSpacing w:val="0"/>
              <w:jc w:val="both"/>
              <w:rPr>
                <w:lang w:val="lt-LT"/>
              </w:rPr>
            </w:pPr>
          </w:p>
          <w:p w14:paraId="39D35F3C" w14:textId="77777777" w:rsidR="00C85729" w:rsidRDefault="00C85729" w:rsidP="004B5357">
            <w:pPr>
              <w:pStyle w:val="ListParagraph"/>
              <w:widowControl w:val="0"/>
              <w:tabs>
                <w:tab w:val="left" w:pos="888"/>
              </w:tabs>
              <w:autoSpaceDE w:val="0"/>
              <w:autoSpaceDN w:val="0"/>
              <w:spacing w:after="0" w:line="240" w:lineRule="auto"/>
              <w:ind w:left="605" w:right="137" w:hanging="567"/>
              <w:contextualSpacing w:val="0"/>
              <w:jc w:val="both"/>
              <w:rPr>
                <w:lang w:val="lt-LT"/>
              </w:rPr>
            </w:pPr>
          </w:p>
          <w:p w14:paraId="43CC4BF0" w14:textId="4B105B8C" w:rsidR="009F4802" w:rsidRPr="00AA04B7" w:rsidRDefault="00BC5754" w:rsidP="00AA04B7">
            <w:pPr>
              <w:pStyle w:val="ListBullet"/>
              <w:shd w:val="clear" w:color="auto" w:fill="DBE5F1" w:themeFill="accent1" w:themeFillTint="33"/>
              <w:spacing w:line="240" w:lineRule="auto"/>
              <w:ind w:left="605" w:hanging="567"/>
              <w:contextualSpacing w:val="0"/>
              <w:jc w:val="both"/>
              <w:rPr>
                <w:b/>
                <w:bCs/>
                <w:color w:val="1F497D" w:themeColor="text2"/>
                <w:lang w:val="lt-LT"/>
              </w:rPr>
            </w:pPr>
            <w:r w:rsidRPr="009F4802">
              <w:rPr>
                <w:b/>
                <w:bCs/>
                <w:color w:val="1F497D" w:themeColor="text2"/>
                <w:shd w:val="clear" w:color="auto" w:fill="DBE4F0"/>
                <w:lang w:val="lt-LT"/>
              </w:rPr>
              <w:t>PASLAUGŲ TEIKIMO TERMINAI IR PERDAVIMO – PRIĖMIMO TVARKA</w:t>
            </w:r>
            <w:r w:rsidR="003376D4" w:rsidRPr="009F4802">
              <w:rPr>
                <w:b/>
                <w:bCs/>
                <w:color w:val="1F497D" w:themeColor="text2"/>
                <w:spacing w:val="-2"/>
                <w:shd w:val="clear" w:color="auto" w:fill="DBE4F0"/>
                <w:lang w:val="lt-LT"/>
              </w:rPr>
              <w:t xml:space="preserve"> </w:t>
            </w:r>
          </w:p>
          <w:p w14:paraId="5B38F215" w14:textId="77777777" w:rsidR="008D18B2" w:rsidRPr="008D18B2" w:rsidRDefault="008D18B2" w:rsidP="008D18B2">
            <w:pPr>
              <w:pStyle w:val="ListParagraph"/>
              <w:widowControl w:val="0"/>
              <w:tabs>
                <w:tab w:val="left" w:pos="888"/>
              </w:tabs>
              <w:autoSpaceDE w:val="0"/>
              <w:autoSpaceDN w:val="0"/>
              <w:spacing w:after="0" w:line="240" w:lineRule="auto"/>
              <w:ind w:left="605"/>
              <w:contextualSpacing w:val="0"/>
              <w:jc w:val="both"/>
              <w:rPr>
                <w:lang w:val="lt-LT"/>
              </w:rPr>
            </w:pPr>
          </w:p>
          <w:p w14:paraId="3FEE9EB2" w14:textId="673A8B0E" w:rsidR="009F4802" w:rsidRPr="00AA04B7" w:rsidRDefault="006616C0" w:rsidP="00AA04B7">
            <w:pPr>
              <w:pStyle w:val="ListParagraph"/>
              <w:widowControl w:val="0"/>
              <w:numPr>
                <w:ilvl w:val="1"/>
                <w:numId w:val="1"/>
              </w:numPr>
              <w:tabs>
                <w:tab w:val="left" w:pos="888"/>
              </w:tabs>
              <w:autoSpaceDE w:val="0"/>
              <w:autoSpaceDN w:val="0"/>
              <w:spacing w:after="0" w:line="240" w:lineRule="auto"/>
              <w:ind w:left="605" w:hanging="567"/>
              <w:contextualSpacing w:val="0"/>
              <w:jc w:val="both"/>
              <w:rPr>
                <w:lang w:val="lt-LT"/>
              </w:rPr>
            </w:pPr>
            <w:r w:rsidRPr="00FB51A3">
              <w:rPr>
                <w:rFonts w:cs="Arial"/>
                <w:lang w:val="lt-LT"/>
              </w:rPr>
              <w:t>Paslaugų teikimo tvarka, terminai ir vieta nurodyta Sutartyje ir (arba) Techninėje specifikacijoje</w:t>
            </w:r>
            <w:r w:rsidRPr="00FB51A3">
              <w:rPr>
                <w:rFonts w:cs="Arial"/>
                <w:i/>
                <w:lang w:val="lt-LT"/>
              </w:rPr>
              <w:t>.</w:t>
            </w:r>
          </w:p>
          <w:p w14:paraId="7546BF70" w14:textId="4D17654C" w:rsidR="00AA01B5" w:rsidRPr="00AA04B7" w:rsidRDefault="00E47EA8" w:rsidP="00AA04B7">
            <w:pPr>
              <w:pStyle w:val="ListParagraph"/>
              <w:widowControl w:val="0"/>
              <w:numPr>
                <w:ilvl w:val="1"/>
                <w:numId w:val="1"/>
              </w:numPr>
              <w:tabs>
                <w:tab w:val="left" w:pos="888"/>
              </w:tabs>
              <w:autoSpaceDE w:val="0"/>
              <w:autoSpaceDN w:val="0"/>
              <w:spacing w:after="0" w:line="240" w:lineRule="auto"/>
              <w:ind w:left="605" w:right="139" w:hanging="567"/>
              <w:contextualSpacing w:val="0"/>
              <w:jc w:val="both"/>
              <w:rPr>
                <w:lang w:val="lt-LT"/>
              </w:rPr>
            </w:pPr>
            <w:r w:rsidRPr="00FB51A3">
              <w:rPr>
                <w:rFonts w:cs="Arial"/>
                <w:lang w:val="lt-LT"/>
              </w:rPr>
              <w:t>Bendradarbiavimas, įskaitant teikiamas konsultacijas, dokumentus ir (ar) informaciją, tarp Šalių vyksta lietuvių kalba arba kita Šalių sutarta kalba</w:t>
            </w:r>
            <w:r w:rsidR="00904332" w:rsidRPr="00FB51A3">
              <w:rPr>
                <w:spacing w:val="-2"/>
                <w:lang w:val="lt-LT"/>
              </w:rPr>
              <w:t>.</w:t>
            </w:r>
          </w:p>
          <w:p w14:paraId="6DDDF5FC" w14:textId="2EB59975" w:rsidR="00904332" w:rsidRPr="00FB51A3" w:rsidRDefault="006150D2" w:rsidP="004B5357">
            <w:pPr>
              <w:pStyle w:val="ListParagraph"/>
              <w:widowControl w:val="0"/>
              <w:numPr>
                <w:ilvl w:val="1"/>
                <w:numId w:val="1"/>
              </w:numPr>
              <w:tabs>
                <w:tab w:val="left" w:pos="709"/>
              </w:tabs>
              <w:autoSpaceDE w:val="0"/>
              <w:autoSpaceDN w:val="0"/>
              <w:spacing w:after="0" w:line="240" w:lineRule="auto"/>
              <w:ind w:left="605" w:hanging="567"/>
              <w:contextualSpacing w:val="0"/>
              <w:jc w:val="both"/>
              <w:rPr>
                <w:lang w:val="lt-LT"/>
              </w:rPr>
            </w:pPr>
            <w:r w:rsidRPr="00FB51A3">
              <w:rPr>
                <w:rFonts w:cs="Arial"/>
                <w:lang w:val="lt-LT"/>
              </w:rPr>
              <w:t>Paslaugų trūkumai suprantami kaip jie apibrėžti Sutarties BD 1.35 punkte</w:t>
            </w:r>
            <w:r w:rsidR="00904332" w:rsidRPr="00FB51A3">
              <w:rPr>
                <w:spacing w:val="-5"/>
                <w:lang w:val="lt-LT"/>
              </w:rPr>
              <w:t>.</w:t>
            </w:r>
          </w:p>
          <w:p w14:paraId="4E5DA16E" w14:textId="77777777" w:rsidR="00AA04B7" w:rsidRDefault="00AA04B7" w:rsidP="00AA04B7">
            <w:pPr>
              <w:widowControl w:val="0"/>
              <w:tabs>
                <w:tab w:val="left" w:pos="709"/>
              </w:tabs>
              <w:autoSpaceDE w:val="0"/>
              <w:autoSpaceDN w:val="0"/>
              <w:spacing w:after="0" w:line="240" w:lineRule="auto"/>
              <w:jc w:val="both"/>
              <w:rPr>
                <w:lang w:val="lt-LT"/>
              </w:rPr>
            </w:pPr>
          </w:p>
          <w:p w14:paraId="6EC85A30" w14:textId="41B2F746" w:rsidR="00346039" w:rsidRPr="00FB51A3" w:rsidRDefault="006150D2" w:rsidP="004B5357">
            <w:pPr>
              <w:pStyle w:val="ListBullet"/>
              <w:shd w:val="clear" w:color="auto" w:fill="DBE5F1" w:themeFill="accent1" w:themeFillTint="33"/>
              <w:ind w:left="605" w:hanging="567"/>
              <w:jc w:val="both"/>
              <w:rPr>
                <w:b/>
                <w:bCs/>
                <w:color w:val="1F497D" w:themeColor="text2"/>
                <w:lang w:val="lt-LT"/>
              </w:rPr>
            </w:pPr>
            <w:r w:rsidRPr="00FB51A3">
              <w:rPr>
                <w:b/>
                <w:bCs/>
                <w:color w:val="1F497D" w:themeColor="text2"/>
                <w:shd w:val="clear" w:color="auto" w:fill="DBE4F0"/>
                <w:lang w:val="lt-LT"/>
              </w:rPr>
              <w:t>APMOKĖJIMO TVARKA</w:t>
            </w:r>
            <w:r w:rsidR="00175F5B" w:rsidRPr="00FB51A3">
              <w:rPr>
                <w:b/>
                <w:bCs/>
                <w:color w:val="1F497D" w:themeColor="text2"/>
                <w:spacing w:val="-2"/>
                <w:shd w:val="clear" w:color="auto" w:fill="DBE4F0"/>
                <w:lang w:val="lt-LT"/>
              </w:rPr>
              <w:t>I</w:t>
            </w:r>
            <w:r w:rsidR="00175F5B" w:rsidRPr="00FB51A3">
              <w:rPr>
                <w:b/>
                <w:bCs/>
                <w:color w:val="1F497D" w:themeColor="text2"/>
                <w:lang w:val="lt-LT"/>
              </w:rPr>
              <w:t xml:space="preserve"> </w:t>
            </w:r>
          </w:p>
          <w:p w14:paraId="0FCE6700" w14:textId="77777777" w:rsidR="00094AE9" w:rsidRPr="00FB51A3" w:rsidRDefault="00432A5B" w:rsidP="004B5357">
            <w:pPr>
              <w:pStyle w:val="ListParagraph"/>
              <w:numPr>
                <w:ilvl w:val="1"/>
                <w:numId w:val="1"/>
              </w:numPr>
              <w:tabs>
                <w:tab w:val="left" w:pos="889"/>
              </w:tabs>
              <w:spacing w:after="0" w:line="240" w:lineRule="auto"/>
              <w:ind w:left="605" w:hanging="567"/>
              <w:jc w:val="both"/>
              <w:rPr>
                <w:rFonts w:cs="Arial"/>
                <w:lang w:val="lt-LT"/>
              </w:rPr>
            </w:pPr>
            <w:r w:rsidRPr="00FB51A3">
              <w:rPr>
                <w:rFonts w:cs="Arial"/>
                <w:lang w:val="lt-LT"/>
              </w:rPr>
              <w:t xml:space="preserve">Klientas sumoka Paslaugų teikėjui per 30 Dienų nuo Sąskaitos gavimo dienos. Paslaugų teikėjas turi teisę pateikti Sąskaitą apmokėjimui tik po faktinio Paslaugų suteikimo, Šalims pasirašius Aktą, jei Techninėje specifikacijoje nenumatyta kitaip. </w:t>
            </w:r>
            <w:bookmarkStart w:id="4" w:name="_Hlk148526013"/>
            <w:r w:rsidRPr="00FB51A3">
              <w:rPr>
                <w:rFonts w:cs="Arial"/>
                <w:lang w:val="lt-LT"/>
              </w:rPr>
              <w:t xml:space="preserve">Remiantis Sutarties BD 4.2. punkte numatyta sąlyga vykdant Sutartį reikalaujama </w:t>
            </w:r>
            <w:r w:rsidRPr="00AA04B7">
              <w:rPr>
                <w:rFonts w:cs="Arial"/>
                <w:lang w:val="lt-LT"/>
              </w:rPr>
              <w:t>pateikti:</w:t>
            </w:r>
            <w:r w:rsidRPr="00AA04B7">
              <w:rPr>
                <w:rFonts w:cs="Arial"/>
                <w:i/>
                <w:iCs/>
                <w:lang w:val="lt-LT"/>
              </w:rPr>
              <w:t xml:space="preserve"> </w:t>
            </w:r>
            <w:r w:rsidR="00094AE9" w:rsidRPr="00AA04B7">
              <w:rPr>
                <w:rFonts w:cs="Arial"/>
                <w:bCs/>
                <w:lang w:val="lt-LT"/>
              </w:rPr>
              <w:t>Sąskaita su Aktu.</w:t>
            </w:r>
            <w:bookmarkEnd w:id="4"/>
          </w:p>
          <w:p w14:paraId="26F92C8A" w14:textId="77777777" w:rsidR="003D2067" w:rsidRDefault="003D2067" w:rsidP="00AA04B7">
            <w:pPr>
              <w:pStyle w:val="ListBullet"/>
              <w:numPr>
                <w:ilvl w:val="0"/>
                <w:numId w:val="0"/>
              </w:numPr>
              <w:spacing w:after="0" w:line="240" w:lineRule="auto"/>
              <w:contextualSpacing w:val="0"/>
            </w:pPr>
          </w:p>
          <w:p w14:paraId="662B48A8" w14:textId="77777777" w:rsidR="009C17B4" w:rsidRDefault="009C17B4" w:rsidP="00AA04B7">
            <w:pPr>
              <w:pStyle w:val="ListBullet"/>
              <w:numPr>
                <w:ilvl w:val="0"/>
                <w:numId w:val="0"/>
              </w:numPr>
              <w:spacing w:after="0" w:line="240" w:lineRule="auto"/>
              <w:contextualSpacing w:val="0"/>
            </w:pPr>
          </w:p>
          <w:p w14:paraId="3C9C9BA4" w14:textId="7C6D7FD7" w:rsidR="00094AE9" w:rsidRPr="00094AE9" w:rsidRDefault="00094AE9" w:rsidP="004B5357">
            <w:pPr>
              <w:pStyle w:val="ListParagraph"/>
              <w:numPr>
                <w:ilvl w:val="1"/>
                <w:numId w:val="1"/>
              </w:numPr>
              <w:tabs>
                <w:tab w:val="left" w:pos="889"/>
              </w:tabs>
              <w:spacing w:after="0" w:line="240" w:lineRule="auto"/>
              <w:ind w:left="605" w:hanging="567"/>
              <w:jc w:val="both"/>
              <w:rPr>
                <w:rFonts w:cs="Arial"/>
              </w:rPr>
            </w:pPr>
            <w:r w:rsidRPr="00094AE9">
              <w:rPr>
                <w:rFonts w:cs="Arial"/>
              </w:rPr>
              <w:t xml:space="preserve">Detali </w:t>
            </w:r>
            <w:r w:rsidRPr="00FB51A3">
              <w:rPr>
                <w:rFonts w:cs="Arial"/>
                <w:lang w:val="lt-LT"/>
              </w:rPr>
              <w:t>apmokėjimo tvarka nurodyta Techninėje specifikacijoje</w:t>
            </w:r>
            <w:r w:rsidRPr="00094AE9">
              <w:rPr>
                <w:rFonts w:cs="Arial"/>
              </w:rPr>
              <w:t xml:space="preserve">. </w:t>
            </w:r>
          </w:p>
          <w:p w14:paraId="64F6D36A" w14:textId="77777777" w:rsidR="004A385C" w:rsidRDefault="004A385C" w:rsidP="00AA04B7">
            <w:pPr>
              <w:widowControl w:val="0"/>
              <w:tabs>
                <w:tab w:val="left" w:pos="1029"/>
              </w:tabs>
              <w:autoSpaceDE w:val="0"/>
              <w:autoSpaceDN w:val="0"/>
              <w:spacing w:after="0" w:line="240" w:lineRule="auto"/>
              <w:ind w:right="137"/>
              <w:jc w:val="both"/>
              <w:rPr>
                <w:lang w:val="lt-LT"/>
              </w:rPr>
            </w:pPr>
          </w:p>
          <w:p w14:paraId="38BF043E" w14:textId="77777777" w:rsidR="00AA04B7" w:rsidRPr="00AA04B7" w:rsidRDefault="00AA04B7" w:rsidP="00AA04B7">
            <w:pPr>
              <w:widowControl w:val="0"/>
              <w:tabs>
                <w:tab w:val="left" w:pos="1029"/>
              </w:tabs>
              <w:autoSpaceDE w:val="0"/>
              <w:autoSpaceDN w:val="0"/>
              <w:spacing w:after="0" w:line="240" w:lineRule="auto"/>
              <w:ind w:right="137"/>
              <w:jc w:val="both"/>
              <w:rPr>
                <w:lang w:val="lt-LT"/>
              </w:rPr>
            </w:pPr>
          </w:p>
          <w:p w14:paraId="0BDD3948" w14:textId="5AB9EF81" w:rsidR="00346039" w:rsidRPr="00403FC1" w:rsidRDefault="00EB251E" w:rsidP="004B5357">
            <w:pPr>
              <w:pStyle w:val="ListBullet"/>
              <w:shd w:val="clear" w:color="auto" w:fill="DBE5F1" w:themeFill="accent1" w:themeFillTint="33"/>
              <w:ind w:left="605" w:hanging="567"/>
              <w:jc w:val="both"/>
              <w:rPr>
                <w:b/>
                <w:bCs/>
                <w:color w:val="1F497D" w:themeColor="text2"/>
                <w:lang w:val="lt-LT"/>
              </w:rPr>
            </w:pPr>
            <w:r w:rsidRPr="00403FC1">
              <w:rPr>
                <w:b/>
                <w:bCs/>
                <w:color w:val="1F497D" w:themeColor="text2"/>
                <w:shd w:val="clear" w:color="auto" w:fill="DBE4F0"/>
                <w:lang w:val="lt-LT"/>
              </w:rPr>
              <w:lastRenderedPageBreak/>
              <w:t>PASLAUGŲ TEIKĖJO TEISĖ PASITELKTI ASMENIS</w:t>
            </w:r>
            <w:r w:rsidR="00BF73B6" w:rsidRPr="00403FC1">
              <w:rPr>
                <w:b/>
                <w:bCs/>
                <w:color w:val="1F497D" w:themeColor="text2"/>
                <w:spacing w:val="-5"/>
                <w:shd w:val="clear" w:color="auto" w:fill="DBE4F0"/>
                <w:lang w:val="lt-LT"/>
              </w:rPr>
              <w:t xml:space="preserve"> </w:t>
            </w:r>
          </w:p>
          <w:p w14:paraId="2D456CF1" w14:textId="691CB9BB" w:rsidR="007D5CF0" w:rsidRPr="00A72737" w:rsidRDefault="0006222B" w:rsidP="004B5357">
            <w:pPr>
              <w:pStyle w:val="ListParagraph"/>
              <w:widowControl w:val="0"/>
              <w:numPr>
                <w:ilvl w:val="1"/>
                <w:numId w:val="1"/>
              </w:numPr>
              <w:tabs>
                <w:tab w:val="left" w:pos="1029"/>
              </w:tabs>
              <w:autoSpaceDE w:val="0"/>
              <w:autoSpaceDN w:val="0"/>
              <w:spacing w:after="0" w:line="240" w:lineRule="auto"/>
              <w:ind w:left="605" w:right="138" w:hanging="567"/>
              <w:contextualSpacing w:val="0"/>
              <w:jc w:val="both"/>
              <w:rPr>
                <w:lang w:val="lt-LT"/>
              </w:rPr>
            </w:pPr>
            <w:r w:rsidRPr="00A72737">
              <w:rPr>
                <w:rFonts w:cs="Arial"/>
                <w:lang w:val="lt-LT"/>
              </w:rPr>
              <w:t>Paslaugų teikėjo pasitelkti Ūkio subjektai:</w:t>
            </w:r>
            <w:r w:rsidRPr="00A72737">
              <w:rPr>
                <w:rFonts w:cs="Arial"/>
                <w:color w:val="FF0000"/>
                <w:lang w:val="lt-LT"/>
              </w:rPr>
              <w:t xml:space="preserve"> </w:t>
            </w:r>
            <w:sdt>
              <w:sdtPr>
                <w:rPr>
                  <w:rFonts w:cs="Arial"/>
                  <w:bCs/>
                  <w:lang w:val="lt-LT"/>
                </w:rPr>
                <w:id w:val="-1491403542"/>
                <w:placeholder>
                  <w:docPart w:val="B793C1AEF2C64D4B959F507F36921E27"/>
                </w:placeholder>
                <w:showingPlcHdr/>
                <w:dropDownList>
                  <w:listItem w:value="[Pasirinkite]"/>
                  <w:listItem w:displayText="TAIP" w:value="TAIP"/>
                  <w:listItem w:displayText="NE" w:value="NE"/>
                </w:dropDownList>
              </w:sdtPr>
              <w:sdtEndPr/>
              <w:sdtContent>
                <w:r w:rsidRPr="00A72737">
                  <w:rPr>
                    <w:rFonts w:cs="Arial"/>
                    <w:bCs/>
                    <w:color w:val="FF0000"/>
                    <w:lang w:val="lt-LT"/>
                  </w:rPr>
                  <w:t>[Pasirinkite]</w:t>
                </w:r>
              </w:sdtContent>
            </w:sdt>
            <w:r w:rsidRPr="00A72737">
              <w:rPr>
                <w:rFonts w:cs="Arial"/>
                <w:color w:val="FF0000"/>
                <w:lang w:val="lt-LT"/>
              </w:rPr>
              <w:t>.</w:t>
            </w:r>
            <w:r w:rsidRPr="00A72737">
              <w:rPr>
                <w:rFonts w:cs="Arial"/>
                <w:color w:val="000000" w:themeColor="text1"/>
                <w:lang w:val="lt-LT"/>
              </w:rPr>
              <w:t xml:space="preserve"> </w:t>
            </w:r>
            <w:r w:rsidRPr="00A72737">
              <w:rPr>
                <w:rFonts w:cs="Arial"/>
                <w:i/>
                <w:iCs/>
                <w:color w:val="FF0000"/>
                <w:lang w:val="lt-LT"/>
              </w:rPr>
              <w:t>Jei TAIP</w:t>
            </w:r>
            <w:r w:rsidRPr="00A72737">
              <w:rPr>
                <w:rFonts w:cs="Arial"/>
                <w:color w:val="000000" w:themeColor="text1"/>
                <w:lang w:val="lt-LT"/>
              </w:rPr>
              <w:t xml:space="preserve">, Pridedamas priedas Nr. </w:t>
            </w:r>
            <w:r w:rsidR="00B01A5E" w:rsidRPr="00A72737">
              <w:rPr>
                <w:rFonts w:cs="Arial"/>
                <w:color w:val="000000" w:themeColor="text1"/>
                <w:lang w:val="lt-LT"/>
              </w:rPr>
              <w:t>6</w:t>
            </w:r>
          </w:p>
          <w:p w14:paraId="5B711258" w14:textId="4293AF54" w:rsidR="007D5CF0" w:rsidRPr="00A72737" w:rsidRDefault="004057CA" w:rsidP="004B5357">
            <w:pPr>
              <w:pStyle w:val="ListParagraph"/>
              <w:widowControl w:val="0"/>
              <w:numPr>
                <w:ilvl w:val="1"/>
                <w:numId w:val="1"/>
              </w:numPr>
              <w:tabs>
                <w:tab w:val="left" w:pos="1029"/>
              </w:tabs>
              <w:autoSpaceDE w:val="0"/>
              <w:autoSpaceDN w:val="0"/>
              <w:spacing w:after="0" w:line="240" w:lineRule="auto"/>
              <w:ind w:left="605" w:right="137" w:hanging="567"/>
              <w:contextualSpacing w:val="0"/>
              <w:jc w:val="both"/>
              <w:rPr>
                <w:lang w:val="lt-LT"/>
              </w:rPr>
            </w:pPr>
            <w:r w:rsidRPr="00A72737">
              <w:rPr>
                <w:rFonts w:cs="Arial"/>
                <w:lang w:val="lt-LT"/>
              </w:rPr>
              <w:t xml:space="preserve">Sutarties vykdymui pasitelkti Subteikėjai ir (ar) nurodyta </w:t>
            </w:r>
            <w:proofErr w:type="spellStart"/>
            <w:r w:rsidRPr="00A72737">
              <w:rPr>
                <w:rFonts w:cs="Arial"/>
                <w:lang w:val="lt-LT"/>
              </w:rPr>
              <w:t>subteikimui</w:t>
            </w:r>
            <w:proofErr w:type="spellEnd"/>
            <w:r w:rsidRPr="00A72737">
              <w:rPr>
                <w:rFonts w:cs="Arial"/>
                <w:lang w:val="lt-LT"/>
              </w:rPr>
              <w:t xml:space="preserve"> perduodama sutartinių įsipareigojimų dalis: </w:t>
            </w:r>
            <w:sdt>
              <w:sdtPr>
                <w:rPr>
                  <w:rFonts w:cs="Arial"/>
                  <w:bCs/>
                  <w:lang w:val="lt-LT"/>
                </w:rPr>
                <w:id w:val="-1247500227"/>
                <w:placeholder>
                  <w:docPart w:val="1DD9E805FFB847A7BE2643403E0D9FB7"/>
                </w:placeholder>
                <w:showingPlcHdr/>
                <w:dropDownList>
                  <w:listItem w:value="[Pasirinkite]"/>
                  <w:listItem w:displayText="TAIP" w:value="TAIP"/>
                  <w:listItem w:displayText="NE" w:value="NE"/>
                </w:dropDownList>
              </w:sdtPr>
              <w:sdtEndPr/>
              <w:sdtContent>
                <w:r w:rsidRPr="00A72737">
                  <w:rPr>
                    <w:rFonts w:cs="Arial"/>
                    <w:bCs/>
                    <w:color w:val="FF0000"/>
                    <w:lang w:val="lt-LT"/>
                  </w:rPr>
                  <w:t>[Pasirinkite]</w:t>
                </w:r>
              </w:sdtContent>
            </w:sdt>
            <w:r w:rsidRPr="00A72737">
              <w:rPr>
                <w:rFonts w:cs="Arial"/>
                <w:color w:val="FF0000"/>
                <w:lang w:val="lt-LT"/>
              </w:rPr>
              <w:t>.</w:t>
            </w:r>
            <w:r w:rsidRPr="00A72737">
              <w:rPr>
                <w:rFonts w:cs="Arial"/>
                <w:color w:val="000000" w:themeColor="text1"/>
                <w:lang w:val="lt-LT"/>
              </w:rPr>
              <w:t xml:space="preserve"> </w:t>
            </w:r>
            <w:r w:rsidRPr="00A72737">
              <w:rPr>
                <w:rFonts w:cs="Arial"/>
                <w:i/>
                <w:iCs/>
                <w:color w:val="FF0000"/>
                <w:lang w:val="lt-LT"/>
              </w:rPr>
              <w:t>Jei TAIP</w:t>
            </w:r>
            <w:r w:rsidRPr="00A72737">
              <w:rPr>
                <w:rFonts w:cs="Arial"/>
                <w:color w:val="000000" w:themeColor="text1"/>
                <w:lang w:val="lt-LT"/>
              </w:rPr>
              <w:t xml:space="preserve">, Pridedamas priedas Nr. </w:t>
            </w:r>
            <w:r w:rsidR="00B01A5E" w:rsidRPr="00A72737">
              <w:rPr>
                <w:rFonts w:cs="Arial"/>
                <w:color w:val="000000" w:themeColor="text1"/>
                <w:lang w:val="lt-LT"/>
              </w:rPr>
              <w:t>6</w:t>
            </w:r>
            <w:r w:rsidR="007D5CF0" w:rsidRPr="00A72737">
              <w:rPr>
                <w:lang w:val="lt-LT"/>
              </w:rPr>
              <w:t>.</w:t>
            </w:r>
          </w:p>
          <w:p w14:paraId="7E07E8F2" w14:textId="411A443E" w:rsidR="00152183" w:rsidRPr="00A72737" w:rsidRDefault="003F6249" w:rsidP="004B5357">
            <w:pPr>
              <w:numPr>
                <w:ilvl w:val="1"/>
                <w:numId w:val="1"/>
              </w:numPr>
              <w:tabs>
                <w:tab w:val="left" w:pos="1029"/>
                <w:tab w:val="left" w:pos="2340"/>
              </w:tabs>
              <w:spacing w:after="0" w:line="240" w:lineRule="auto"/>
              <w:ind w:left="605" w:hanging="567"/>
              <w:jc w:val="both"/>
              <w:rPr>
                <w:lang w:val="lt-LT"/>
              </w:rPr>
            </w:pPr>
            <w:bookmarkStart w:id="5" w:name="_Ref185434003"/>
            <w:r w:rsidRPr="00A72737">
              <w:rPr>
                <w:rFonts w:cs="Arial"/>
                <w:lang w:val="lt-LT"/>
              </w:rPr>
              <w:t xml:space="preserve">Sutartyje nustatyta tiesioginio atsiskaitymo su Subteikėjais galimybė: </w:t>
            </w:r>
            <w:sdt>
              <w:sdtPr>
                <w:rPr>
                  <w:rFonts w:cs="Arial"/>
                  <w:bCs/>
                  <w:lang w:val="lt-LT"/>
                </w:rPr>
                <w:id w:val="-914930183"/>
                <w:placeholder>
                  <w:docPart w:val="E905836C082549F5919B03EA06435B7D"/>
                </w:placeholder>
                <w:dropDownList>
                  <w:listItem w:value="[Pasirinkite]"/>
                  <w:listItem w:displayText="TAIP" w:value="TAIP"/>
                  <w:listItem w:displayText="NE" w:value="NE"/>
                </w:dropDownList>
              </w:sdtPr>
              <w:sdtEndPr/>
              <w:sdtContent>
                <w:r w:rsidR="00094AE9" w:rsidRPr="00A72737">
                  <w:rPr>
                    <w:rFonts w:cs="Arial"/>
                    <w:bCs/>
                    <w:lang w:val="lt-LT"/>
                  </w:rPr>
                  <w:t>TAIP</w:t>
                </w:r>
              </w:sdtContent>
            </w:sdt>
            <w:r w:rsidRPr="00A72737">
              <w:rPr>
                <w:rFonts w:cs="Arial"/>
                <w:color w:val="FF0000"/>
                <w:lang w:val="lt-LT"/>
              </w:rPr>
              <w:t>.</w:t>
            </w:r>
            <w:r w:rsidRPr="00A72737">
              <w:rPr>
                <w:rFonts w:cs="Arial"/>
                <w:lang w:val="lt-LT"/>
              </w:rPr>
              <w:t xml:space="preserve"> Paslaugų teikėjas įsipareigoja apie nurodytą tiesioginio atsiskaitymo galimybę bei šioje Sutartyje nustatytą tokio atsiskaitymo tvarką (jeigu taikoma) informuoti pasitelktus Subteikėjus. Tiesioginio atsiskaitymo tvarka ir sąlygos numatytos Sutarties BD 8 skyriaus punktuose.</w:t>
            </w:r>
            <w:bookmarkEnd w:id="5"/>
          </w:p>
          <w:p w14:paraId="759FC350" w14:textId="77777777" w:rsidR="00C5178D" w:rsidRDefault="00C5178D" w:rsidP="004B5357">
            <w:pPr>
              <w:pStyle w:val="ListBullet"/>
              <w:numPr>
                <w:ilvl w:val="0"/>
                <w:numId w:val="0"/>
              </w:numPr>
              <w:spacing w:after="0"/>
              <w:ind w:left="605" w:hanging="567"/>
              <w:contextualSpacing w:val="0"/>
              <w:rPr>
                <w:lang w:val="lt-LT"/>
              </w:rPr>
            </w:pPr>
          </w:p>
          <w:p w14:paraId="4DB88823" w14:textId="77777777" w:rsidR="00FB51A3" w:rsidRPr="00A72737" w:rsidRDefault="00FB51A3" w:rsidP="004B5357">
            <w:pPr>
              <w:pStyle w:val="ListBullet"/>
              <w:numPr>
                <w:ilvl w:val="0"/>
                <w:numId w:val="0"/>
              </w:numPr>
              <w:spacing w:after="0"/>
              <w:ind w:left="605" w:hanging="567"/>
              <w:contextualSpacing w:val="0"/>
              <w:rPr>
                <w:lang w:val="lt-LT"/>
              </w:rPr>
            </w:pPr>
          </w:p>
          <w:p w14:paraId="488F7531" w14:textId="654F229F" w:rsidR="009F47ED" w:rsidRPr="00AA04B7" w:rsidRDefault="003F6249" w:rsidP="00AA04B7">
            <w:pPr>
              <w:pStyle w:val="ListBullet"/>
              <w:shd w:val="clear" w:color="auto" w:fill="DBE5F1" w:themeFill="accent1" w:themeFillTint="33"/>
              <w:ind w:left="605" w:hanging="567"/>
              <w:contextualSpacing w:val="0"/>
              <w:jc w:val="both"/>
              <w:rPr>
                <w:b/>
                <w:bCs/>
                <w:color w:val="1F497D" w:themeColor="text2"/>
                <w:shd w:val="clear" w:color="auto" w:fill="DBE4F0"/>
                <w:lang w:val="lt-LT"/>
              </w:rPr>
            </w:pPr>
            <w:r w:rsidRPr="00AA04B7">
              <w:rPr>
                <w:b/>
                <w:bCs/>
                <w:color w:val="1F497D" w:themeColor="text2"/>
                <w:shd w:val="clear" w:color="auto" w:fill="DBE4F0"/>
                <w:lang w:val="lt-LT"/>
              </w:rPr>
              <w:t>ŠALIŲ ATSAKOMYBĖ</w:t>
            </w:r>
          </w:p>
          <w:p w14:paraId="038E83C5" w14:textId="0D6B0C0A" w:rsidR="00824226" w:rsidRPr="00403809" w:rsidRDefault="00094AE9" w:rsidP="004B5357">
            <w:pPr>
              <w:numPr>
                <w:ilvl w:val="1"/>
                <w:numId w:val="1"/>
              </w:numPr>
              <w:tabs>
                <w:tab w:val="left" w:pos="889"/>
              </w:tabs>
              <w:spacing w:after="180" w:line="240" w:lineRule="auto"/>
              <w:ind w:left="605" w:hanging="567"/>
              <w:jc w:val="both"/>
              <w:rPr>
                <w:rFonts w:cs="Arial"/>
                <w:szCs w:val="20"/>
              </w:rPr>
            </w:pPr>
            <w:r w:rsidRPr="009A1EE4">
              <w:rPr>
                <w:rFonts w:cs="Arial"/>
                <w:szCs w:val="20"/>
                <w:lang w:val="lt-LT"/>
              </w:rPr>
              <w:t>Už vėlavimą teikti Pirkimo sąlygas atitinkančias Paslaugas per Techninės specifikacijos 6.1 p. nustatytus terminus Paslaugų teikėjas, Klientui pareikalavus, moka Klientui 200,00 EUR (du šimtus eurų 00 ct) baudą už kiekvieną uždelstą dieną.</w:t>
            </w:r>
          </w:p>
          <w:p w14:paraId="10276D8D" w14:textId="77777777" w:rsidR="00094AE9" w:rsidRPr="00D71B2F" w:rsidRDefault="00094AE9" w:rsidP="004B5357">
            <w:pPr>
              <w:numPr>
                <w:ilvl w:val="1"/>
                <w:numId w:val="1"/>
              </w:numPr>
              <w:tabs>
                <w:tab w:val="left" w:pos="889"/>
              </w:tabs>
              <w:spacing w:after="0" w:line="240" w:lineRule="auto"/>
              <w:ind w:left="605" w:hanging="567"/>
              <w:jc w:val="both"/>
              <w:rPr>
                <w:rFonts w:cs="Arial"/>
                <w:szCs w:val="20"/>
              </w:rPr>
            </w:pPr>
            <w:r w:rsidRPr="00094AE9">
              <w:rPr>
                <w:rFonts w:cs="Arial"/>
                <w:szCs w:val="20"/>
                <w:lang w:val="lt-LT"/>
              </w:rPr>
              <w:t xml:space="preserve">Už vėlavimą suteikti Pirkimo sąlygas atitinkančias Paslaugas per Techninėje specifikacijoje 6.1.1 – 6.1.5 punktuose nustatytus terminus Paslaugų teikėjas, Perkančiajai organizacijai pareikalavus, moka Perkančiajai organizacijai 30,00 EUR (trisdešimties eurų 00 ct) delspinigius už kiekvieną uždelstą dieną </w:t>
            </w:r>
          </w:p>
          <w:p w14:paraId="1DD37C7E" w14:textId="77777777" w:rsidR="00D71B2F" w:rsidRDefault="00D71B2F" w:rsidP="004B5357">
            <w:pPr>
              <w:tabs>
                <w:tab w:val="left" w:pos="889"/>
              </w:tabs>
              <w:spacing w:after="0" w:line="240" w:lineRule="auto"/>
              <w:ind w:left="605" w:hanging="567"/>
              <w:jc w:val="both"/>
              <w:rPr>
                <w:rFonts w:cs="Arial"/>
                <w:szCs w:val="20"/>
              </w:rPr>
            </w:pPr>
          </w:p>
          <w:p w14:paraId="70CEB97D" w14:textId="54D87C5A" w:rsidR="00094AE9" w:rsidRPr="00D71B2F" w:rsidRDefault="00094AE9" w:rsidP="004B5357">
            <w:pPr>
              <w:numPr>
                <w:ilvl w:val="1"/>
                <w:numId w:val="1"/>
              </w:numPr>
              <w:tabs>
                <w:tab w:val="left" w:pos="889"/>
              </w:tabs>
              <w:spacing w:after="0" w:line="240" w:lineRule="auto"/>
              <w:ind w:left="605" w:hanging="567"/>
              <w:jc w:val="both"/>
              <w:rPr>
                <w:rFonts w:cs="Arial"/>
                <w:szCs w:val="20"/>
              </w:rPr>
            </w:pPr>
            <w:r w:rsidRPr="00094AE9">
              <w:rPr>
                <w:rFonts w:cs="Arial"/>
                <w:szCs w:val="20"/>
                <w:lang w:val="lt-LT"/>
              </w:rPr>
              <w:t>Už vėlavimą pašalinti Techninės specifikacijos 6.1.1 – 6.1.5 punktuose nurodytų rezultatų trūkumus per Techninėje specifikacijoje 7.4 nustatytą terminą, Paslaugų teikėjas, Klientui pareikalavus, moka Klientui 30,00 EUR (trisdešimt eurų 00 ct) baudą už kiekvieną uždelstą dieną.</w:t>
            </w:r>
          </w:p>
          <w:p w14:paraId="6DC819DF" w14:textId="77777777" w:rsidR="00D71B2F" w:rsidRPr="00094AE9" w:rsidRDefault="00D71B2F" w:rsidP="004B5357">
            <w:pPr>
              <w:tabs>
                <w:tab w:val="left" w:pos="889"/>
              </w:tabs>
              <w:spacing w:after="0" w:line="240" w:lineRule="auto"/>
              <w:ind w:left="605" w:hanging="567"/>
              <w:jc w:val="both"/>
              <w:rPr>
                <w:rFonts w:cs="Arial"/>
                <w:szCs w:val="20"/>
              </w:rPr>
            </w:pPr>
          </w:p>
          <w:p w14:paraId="2180017D" w14:textId="07837B88" w:rsidR="00094AE9" w:rsidRPr="009365FF" w:rsidRDefault="00094AE9" w:rsidP="004B5357">
            <w:pPr>
              <w:numPr>
                <w:ilvl w:val="1"/>
                <w:numId w:val="1"/>
              </w:numPr>
              <w:tabs>
                <w:tab w:val="left" w:pos="889"/>
              </w:tabs>
              <w:spacing w:after="0" w:line="240" w:lineRule="auto"/>
              <w:ind w:left="605" w:hanging="567"/>
              <w:jc w:val="both"/>
              <w:rPr>
                <w:rFonts w:cs="Arial"/>
              </w:rPr>
            </w:pPr>
            <w:r w:rsidRPr="19030027">
              <w:rPr>
                <w:rFonts w:cs="Arial"/>
                <w:lang w:val="lt-LT"/>
              </w:rPr>
              <w:t xml:space="preserve">Už </w:t>
            </w:r>
            <w:r w:rsidRPr="00AA04B7">
              <w:rPr>
                <w:rFonts w:cs="Arial"/>
                <w:lang w:val="lt-LT"/>
              </w:rPr>
              <w:t>vėlavimą reaguoti į / spręsti Kreipinius per Techninės specifikacijos 5.8.</w:t>
            </w:r>
            <w:r w:rsidR="00330F28" w:rsidRPr="00AA04B7">
              <w:rPr>
                <w:rFonts w:cs="Arial"/>
                <w:lang w:val="lt-LT"/>
              </w:rPr>
              <w:t>9</w:t>
            </w:r>
            <w:r w:rsidRPr="00AA04B7">
              <w:rPr>
                <w:rFonts w:cs="Arial"/>
                <w:lang w:val="lt-LT"/>
              </w:rPr>
              <w:t xml:space="preserve"> p. nustatytus terminus, Paslaugų teikėjas </w:t>
            </w:r>
            <w:r w:rsidRPr="19030027">
              <w:rPr>
                <w:rFonts w:cs="Arial"/>
                <w:lang w:val="lt-LT"/>
              </w:rPr>
              <w:t>Perkančiajai organizacijai pareikalavus moka 20,00 EUR (dvidešimties eurų) baudą už kiekvieną uždelstą valandą, jei terminas skaičiuojamas valandomis, ir 50,00 EUR (penkiasdešimties eurų) baudą už kiekvieną darbo dieną, jei terminai skaičiuojami darbo dienomis</w:t>
            </w:r>
            <w:r w:rsidR="009365FF">
              <w:rPr>
                <w:rFonts w:cs="Arial"/>
                <w:lang w:val="lt-LT"/>
              </w:rPr>
              <w:t>.</w:t>
            </w:r>
          </w:p>
          <w:p w14:paraId="3E9895E7" w14:textId="77777777" w:rsidR="009365FF" w:rsidRPr="009365FF" w:rsidRDefault="009365FF" w:rsidP="004B5357">
            <w:pPr>
              <w:tabs>
                <w:tab w:val="left" w:pos="889"/>
              </w:tabs>
              <w:spacing w:after="0" w:line="240" w:lineRule="auto"/>
              <w:ind w:left="605" w:hanging="567"/>
              <w:jc w:val="both"/>
              <w:rPr>
                <w:rFonts w:cs="Arial"/>
              </w:rPr>
            </w:pPr>
          </w:p>
          <w:p w14:paraId="33C86799" w14:textId="06EF32E4" w:rsidR="00094AE9" w:rsidRPr="00876FA7" w:rsidRDefault="00094AE9" w:rsidP="004B5357">
            <w:pPr>
              <w:numPr>
                <w:ilvl w:val="1"/>
                <w:numId w:val="1"/>
              </w:numPr>
              <w:tabs>
                <w:tab w:val="left" w:pos="889"/>
              </w:tabs>
              <w:spacing w:after="0" w:line="240" w:lineRule="auto"/>
              <w:ind w:left="605" w:hanging="567"/>
              <w:jc w:val="both"/>
              <w:rPr>
                <w:rFonts w:cs="Arial"/>
                <w:szCs w:val="20"/>
              </w:rPr>
            </w:pPr>
            <w:r w:rsidRPr="00094AE9">
              <w:rPr>
                <w:rFonts w:cs="Arial"/>
                <w:szCs w:val="20"/>
                <w:lang w:val="lt-LT"/>
              </w:rPr>
              <w:t xml:space="preserve">Paslaugų teikėjui per vystymo paslaugų užsakyme suderintą terminą (Techninės </w:t>
            </w:r>
            <w:r w:rsidRPr="00094AE9">
              <w:rPr>
                <w:rFonts w:cs="Arial"/>
                <w:szCs w:val="20"/>
                <w:lang w:val="lt-LT"/>
              </w:rPr>
              <w:lastRenderedPageBreak/>
              <w:t>specifikacijos 5.5.1 punktas) nesuteikus vystymo paslaugų, Paslaugų teikėjas, Klientui pareikalavus, moka 10,00 EUR (dešimties eurų 00 ct) baudą už kiekvieną pradelstą dieną.</w:t>
            </w:r>
          </w:p>
          <w:p w14:paraId="14E0EB40" w14:textId="77777777" w:rsidR="00876FA7" w:rsidRDefault="00876FA7" w:rsidP="004B5357">
            <w:pPr>
              <w:tabs>
                <w:tab w:val="left" w:pos="889"/>
              </w:tabs>
              <w:spacing w:after="0" w:line="240" w:lineRule="auto"/>
              <w:ind w:left="605" w:hanging="567"/>
              <w:jc w:val="both"/>
              <w:rPr>
                <w:rFonts w:cs="Arial"/>
                <w:szCs w:val="20"/>
                <w:lang w:val="lt-LT"/>
              </w:rPr>
            </w:pPr>
          </w:p>
          <w:p w14:paraId="6DFC216C" w14:textId="77777777" w:rsidR="00876FA7" w:rsidRDefault="00876FA7" w:rsidP="004B5357">
            <w:pPr>
              <w:tabs>
                <w:tab w:val="left" w:pos="889"/>
              </w:tabs>
              <w:spacing w:after="0" w:line="240" w:lineRule="auto"/>
              <w:ind w:left="605" w:hanging="567"/>
              <w:jc w:val="both"/>
              <w:rPr>
                <w:rFonts w:cs="Arial"/>
                <w:szCs w:val="20"/>
                <w:lang w:val="lt-LT"/>
              </w:rPr>
            </w:pPr>
          </w:p>
          <w:p w14:paraId="2B6F4E48" w14:textId="23AF4A81" w:rsidR="00094AE9" w:rsidRPr="00824226" w:rsidRDefault="00094AE9" w:rsidP="004B5357">
            <w:pPr>
              <w:numPr>
                <w:ilvl w:val="1"/>
                <w:numId w:val="1"/>
              </w:numPr>
              <w:tabs>
                <w:tab w:val="left" w:pos="889"/>
              </w:tabs>
              <w:spacing w:after="0" w:line="240" w:lineRule="auto"/>
              <w:ind w:left="605" w:hanging="567"/>
              <w:jc w:val="both"/>
              <w:rPr>
                <w:rFonts w:cs="Arial"/>
              </w:rPr>
            </w:pPr>
            <w:r w:rsidRPr="18E4C4DA">
              <w:rPr>
                <w:rFonts w:cs="Arial"/>
                <w:lang w:val="lt-LT"/>
              </w:rPr>
              <w:t>Už mažesnį nei Techninėje specifikacijoje 5.4.5 punkte numatytą Sistemos prieinamumo lygį taikoma bendra 500,00 EUR (penkių šimtų eurų) bauda bei papildoma 100,00 (šimto eurų) bauda už kiekvienus 5 procentinius punktus, kurie yra žemiau numatyto prieinamumo lygio</w:t>
            </w:r>
            <w:r>
              <w:rPr>
                <w:rFonts w:cs="Arial"/>
                <w:lang w:val="lt-LT"/>
              </w:rPr>
              <w:t>.</w:t>
            </w:r>
          </w:p>
          <w:p w14:paraId="0DC86CF6" w14:textId="77777777" w:rsidR="00824226" w:rsidRDefault="00824226" w:rsidP="004B5357">
            <w:pPr>
              <w:pStyle w:val="ListBullet"/>
              <w:numPr>
                <w:ilvl w:val="0"/>
                <w:numId w:val="0"/>
              </w:numPr>
              <w:spacing w:after="0" w:line="240" w:lineRule="auto"/>
              <w:ind w:left="605" w:hanging="567"/>
              <w:contextualSpacing w:val="0"/>
            </w:pPr>
          </w:p>
          <w:p w14:paraId="5BEB6172" w14:textId="77777777" w:rsidR="00824226" w:rsidRDefault="00824226" w:rsidP="004B5357">
            <w:pPr>
              <w:pStyle w:val="ListBullet"/>
              <w:numPr>
                <w:ilvl w:val="0"/>
                <w:numId w:val="0"/>
              </w:numPr>
              <w:spacing w:after="0" w:line="240" w:lineRule="auto"/>
              <w:ind w:left="605" w:hanging="567"/>
              <w:contextualSpacing w:val="0"/>
            </w:pPr>
          </w:p>
          <w:p w14:paraId="3BA423A6" w14:textId="1FEB92E6" w:rsidR="00094AE9" w:rsidRPr="00094AE9" w:rsidRDefault="00094AE9" w:rsidP="004B5357">
            <w:pPr>
              <w:numPr>
                <w:ilvl w:val="1"/>
                <w:numId w:val="1"/>
              </w:numPr>
              <w:tabs>
                <w:tab w:val="left" w:pos="889"/>
              </w:tabs>
              <w:spacing w:after="0" w:line="240" w:lineRule="auto"/>
              <w:ind w:left="605" w:hanging="567"/>
              <w:jc w:val="both"/>
              <w:rPr>
                <w:rFonts w:cs="Arial"/>
              </w:rPr>
            </w:pPr>
            <w:r w:rsidRPr="00094AE9">
              <w:rPr>
                <w:rFonts w:cs="Arial"/>
                <w:szCs w:val="20"/>
                <w:lang w:val="lt-LT"/>
              </w:rPr>
              <w:t>Už nustatytų vystymo paslaugų rezultato trūkumų nepašalinimą per Techninės specifikacijos 7.4 p. punkte nustatytą terminą Paslaugų teikėjas, Klientui pareikalavus, moka 100,00 EUR (vienas šimtas eurų) baudą už kiekvieną už kiekvieną uždelstą dieną.</w:t>
            </w:r>
          </w:p>
          <w:p w14:paraId="370FF74E" w14:textId="77777777" w:rsidR="003A4941" w:rsidRDefault="003A4941" w:rsidP="004B5357">
            <w:pPr>
              <w:tabs>
                <w:tab w:val="left" w:pos="1029"/>
              </w:tabs>
              <w:spacing w:after="0" w:line="240" w:lineRule="auto"/>
              <w:ind w:left="605" w:hanging="567"/>
              <w:jc w:val="both"/>
              <w:rPr>
                <w:lang w:val="lt-LT"/>
              </w:rPr>
            </w:pPr>
          </w:p>
          <w:p w14:paraId="28FAA5CA" w14:textId="77777777" w:rsidR="00AA04B7" w:rsidRDefault="00AA04B7" w:rsidP="00AA04B7">
            <w:pPr>
              <w:tabs>
                <w:tab w:val="left" w:pos="1029"/>
              </w:tabs>
              <w:spacing w:after="0" w:line="240" w:lineRule="auto"/>
              <w:jc w:val="both"/>
              <w:rPr>
                <w:lang w:val="lt-LT"/>
              </w:rPr>
            </w:pPr>
          </w:p>
          <w:p w14:paraId="1FFD829C" w14:textId="77777777" w:rsidR="000F60C4" w:rsidRPr="004A385C" w:rsidRDefault="000F60C4" w:rsidP="004B5357">
            <w:pPr>
              <w:tabs>
                <w:tab w:val="left" w:pos="1029"/>
              </w:tabs>
              <w:spacing w:after="0" w:line="240" w:lineRule="auto"/>
              <w:ind w:left="605" w:hanging="567"/>
              <w:jc w:val="both"/>
              <w:rPr>
                <w:lang w:val="lt-LT"/>
              </w:rPr>
            </w:pPr>
          </w:p>
          <w:p w14:paraId="2DD68665" w14:textId="20A7D038" w:rsidR="00346039" w:rsidRPr="00CB53D8" w:rsidRDefault="0038613D" w:rsidP="004B5357">
            <w:pPr>
              <w:pStyle w:val="ListBullet"/>
              <w:shd w:val="clear" w:color="auto" w:fill="DBE5F1" w:themeFill="accent1" w:themeFillTint="33"/>
              <w:spacing w:after="0" w:line="240" w:lineRule="auto"/>
              <w:ind w:left="605" w:hanging="567"/>
              <w:jc w:val="both"/>
              <w:rPr>
                <w:b/>
                <w:bCs/>
                <w:color w:val="1F497D" w:themeColor="text2"/>
                <w:lang w:val="lt-LT"/>
              </w:rPr>
            </w:pPr>
            <w:r w:rsidRPr="00CB53D8">
              <w:rPr>
                <w:b/>
                <w:bCs/>
                <w:color w:val="1F497D" w:themeColor="text2"/>
              </w:rPr>
              <w:t>SUTARTIES PASIRAŠYMAS,</w:t>
            </w:r>
            <w:r w:rsidR="00CB53D8">
              <w:rPr>
                <w:b/>
                <w:bCs/>
                <w:color w:val="1F497D" w:themeColor="text2"/>
              </w:rPr>
              <w:t xml:space="preserve"> </w:t>
            </w:r>
            <w:r w:rsidRPr="00CB53D8">
              <w:rPr>
                <w:b/>
                <w:bCs/>
                <w:color w:val="1F497D" w:themeColor="text2"/>
              </w:rPr>
              <w:t xml:space="preserve">ĮSIGALIOJIMAS IR GALIOJIMAS </w:t>
            </w:r>
          </w:p>
          <w:p w14:paraId="480EF177" w14:textId="77777777" w:rsidR="00CB53D8" w:rsidRPr="00CB53D8" w:rsidRDefault="00CB53D8" w:rsidP="004B5357">
            <w:pPr>
              <w:pStyle w:val="ListParagraph"/>
              <w:spacing w:after="0" w:line="240" w:lineRule="auto"/>
              <w:ind w:left="605" w:hanging="567"/>
              <w:jc w:val="both"/>
              <w:rPr>
                <w:rFonts w:eastAsia="Times New Roman" w:cs="Arial"/>
              </w:rPr>
            </w:pPr>
          </w:p>
          <w:p w14:paraId="5D11E2CF" w14:textId="77777777" w:rsidR="00824226" w:rsidRPr="00824226" w:rsidRDefault="00EC779F" w:rsidP="004B5357">
            <w:pPr>
              <w:pStyle w:val="ListParagraph"/>
              <w:numPr>
                <w:ilvl w:val="1"/>
                <w:numId w:val="1"/>
              </w:numPr>
              <w:spacing w:after="0" w:line="240" w:lineRule="auto"/>
              <w:ind w:left="605" w:hanging="567"/>
              <w:jc w:val="both"/>
              <w:rPr>
                <w:rFonts w:eastAsia="Times New Roman" w:cs="Arial"/>
              </w:rPr>
            </w:pPr>
            <w:proofErr w:type="spellStart"/>
            <w:r>
              <w:rPr>
                <w:rFonts w:cs="Arial"/>
                <w:iCs/>
              </w:rPr>
              <w:t>Sutartis</w:t>
            </w:r>
            <w:proofErr w:type="spellEnd"/>
            <w:r>
              <w:rPr>
                <w:rFonts w:cs="Arial"/>
                <w:iCs/>
              </w:rPr>
              <w:t xml:space="preserve"> </w:t>
            </w:r>
            <w:proofErr w:type="spellStart"/>
            <w:r>
              <w:rPr>
                <w:rFonts w:cs="Arial"/>
                <w:iCs/>
              </w:rPr>
              <w:t>pasirašoma</w:t>
            </w:r>
            <w:proofErr w:type="spellEnd"/>
            <w:r>
              <w:rPr>
                <w:rFonts w:cs="Arial"/>
                <w:iCs/>
              </w:rPr>
              <w:t xml:space="preserve"> </w:t>
            </w:r>
            <w:bookmarkStart w:id="6" w:name="_Hlk31723706"/>
            <w:sdt>
              <w:sdtPr>
                <w:id w:val="881291736"/>
                <w:placeholder>
                  <w:docPart w:val="385EFD98649E46C7BFA8B67891AA46A7"/>
                </w:placeholder>
                <w:showingPlcHd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Klientas - kvalifikuotu elektroniniu parašu, Paslaugų teikėjas - fiziniu parašu." w:value="skirtingu parašų formatu: Klientas - kvalifikuotu elektroniniu parašu, Paslaugų teikėjas - fiziniu parašu."/>
                </w:dropDownList>
              </w:sdtPr>
              <w:sdtEndPr/>
              <w:sdtContent>
                <w:r>
                  <w:rPr>
                    <w:rFonts w:cs="Arial"/>
                    <w:b/>
                    <w:bCs/>
                    <w:color w:val="FF0000"/>
                  </w:rPr>
                  <w:t>[Pasirinkite]</w:t>
                </w:r>
              </w:sdtContent>
            </w:sdt>
            <w:bookmarkEnd w:id="6"/>
          </w:p>
          <w:p w14:paraId="4D760778" w14:textId="77777777" w:rsidR="00824226" w:rsidRPr="000F60C4" w:rsidRDefault="00824226" w:rsidP="004B5357">
            <w:pPr>
              <w:pStyle w:val="ListParagraph"/>
              <w:numPr>
                <w:ilvl w:val="1"/>
                <w:numId w:val="1"/>
              </w:numPr>
              <w:spacing w:after="0" w:line="240" w:lineRule="auto"/>
              <w:ind w:left="605" w:hanging="567"/>
              <w:jc w:val="both"/>
              <w:rPr>
                <w:rFonts w:eastAsia="Times New Roman" w:cs="Arial"/>
              </w:rPr>
            </w:pPr>
            <w:r w:rsidRPr="00824226">
              <w:rPr>
                <w:lang w:val="lt-LT"/>
              </w:rPr>
              <w:t>Sutartis įsigalioja nuo jos abipusio pasirašymo dienos. Paslaugų teikimo terminas yra 36 (trisdešimt šeši) mėnesiai nuo Sutarties įsigaliojimo dienos. Maksimalus Sutarties galiojimo terminas yra 38 (trisdešimt aštuoni) mėnesiai, t. y. 36 (trisdešimt šeši) mėnesiai Paslaugų teikimo laikotarpis ir 2 mėnesiai galutiniam atsiskaitymui tarp Šalių už tinkamai suteiktas Paslaugas ir pritaikytas sankcijas.</w:t>
            </w:r>
          </w:p>
          <w:p w14:paraId="10E26636" w14:textId="77777777" w:rsidR="000F60C4" w:rsidRPr="00824226" w:rsidRDefault="000F60C4" w:rsidP="000F60C4">
            <w:pPr>
              <w:pStyle w:val="ListParagraph"/>
              <w:spacing w:after="0" w:line="240" w:lineRule="auto"/>
              <w:ind w:left="605"/>
              <w:jc w:val="both"/>
              <w:rPr>
                <w:rFonts w:eastAsia="Times New Roman" w:cs="Arial"/>
              </w:rPr>
            </w:pPr>
          </w:p>
          <w:p w14:paraId="0682DED7" w14:textId="746AD665" w:rsidR="00730CE6" w:rsidRPr="00A72737" w:rsidRDefault="00824226" w:rsidP="004B5357">
            <w:pPr>
              <w:pStyle w:val="ListParagraph"/>
              <w:numPr>
                <w:ilvl w:val="1"/>
                <w:numId w:val="1"/>
              </w:numPr>
              <w:spacing w:after="0" w:line="240" w:lineRule="auto"/>
              <w:ind w:left="605" w:hanging="567"/>
              <w:jc w:val="both"/>
              <w:rPr>
                <w:rFonts w:eastAsia="Times New Roman" w:cs="Arial"/>
                <w:lang w:val="lt-LT"/>
              </w:rPr>
            </w:pPr>
            <w:r w:rsidRPr="00A72737">
              <w:rPr>
                <w:rFonts w:eastAsia="Times New Roman" w:cs="Arial"/>
                <w:lang w:val="lt-LT"/>
              </w:rPr>
              <w:t>Jei Sutarties galiojimo laikotarpiu yra išperkama Paslaugų už Sutarties SD 2.1 punkte nurodytą bendrą Sutarties kainą ir Paslaugų išpirkimo bendrai Sutarties kainai, Šalims galutinai atsiskaičius už faktiškai suteiktas Paslaugas ir priskaičiuotas netesybas/nuostolius. Klientas apie Paslaugų išpirkimą praneša Paslaugų teikėjui Raštu, o Paslaugų teikėjas pateikia paskutinę pagal Sutartį Sąskaitą, atskiras susitarimas dėl Sutarties nutraukimo nepasirašomas.</w:t>
            </w:r>
          </w:p>
          <w:p w14:paraId="0EBD9A75" w14:textId="77777777" w:rsidR="00AA26CF" w:rsidRPr="00A72737" w:rsidRDefault="00AA26CF" w:rsidP="004B5357">
            <w:pPr>
              <w:spacing w:after="0" w:line="240" w:lineRule="auto"/>
              <w:ind w:left="605" w:hanging="567"/>
              <w:jc w:val="both"/>
              <w:rPr>
                <w:lang w:val="lt-LT"/>
              </w:rPr>
            </w:pPr>
          </w:p>
          <w:p w14:paraId="0614F935" w14:textId="77777777" w:rsidR="00824226" w:rsidRPr="00A72737" w:rsidRDefault="00824226" w:rsidP="004B5357">
            <w:pPr>
              <w:spacing w:after="0" w:line="240" w:lineRule="auto"/>
              <w:ind w:left="605" w:hanging="567"/>
              <w:jc w:val="both"/>
              <w:rPr>
                <w:lang w:val="lt-LT"/>
              </w:rPr>
            </w:pPr>
          </w:p>
          <w:p w14:paraId="593C8346" w14:textId="77777777" w:rsidR="009651EF" w:rsidRPr="00A72737" w:rsidRDefault="009651EF" w:rsidP="004B5357">
            <w:pPr>
              <w:spacing w:after="0" w:line="240" w:lineRule="auto"/>
              <w:ind w:left="605" w:hanging="567"/>
              <w:jc w:val="both"/>
              <w:rPr>
                <w:lang w:val="lt-LT"/>
              </w:rPr>
            </w:pPr>
          </w:p>
          <w:p w14:paraId="4B31621A" w14:textId="09434AB4" w:rsidR="00346039" w:rsidRPr="00A72737" w:rsidRDefault="00241C8B" w:rsidP="004B5357">
            <w:pPr>
              <w:pStyle w:val="ListBullet"/>
              <w:shd w:val="clear" w:color="auto" w:fill="DBE5F1" w:themeFill="accent1" w:themeFillTint="33"/>
              <w:ind w:left="605" w:hanging="567"/>
              <w:jc w:val="both"/>
              <w:rPr>
                <w:b/>
                <w:bCs/>
                <w:color w:val="1F497D" w:themeColor="text2"/>
                <w:lang w:val="lt-LT"/>
              </w:rPr>
            </w:pPr>
            <w:r w:rsidRPr="00A72737">
              <w:rPr>
                <w:b/>
                <w:bCs/>
                <w:color w:val="1F497D" w:themeColor="text2"/>
                <w:lang w:val="lt-LT"/>
              </w:rPr>
              <w:t>KITOS SĄLYGOS</w:t>
            </w:r>
            <w:r w:rsidR="008C4C57" w:rsidRPr="00A72737">
              <w:rPr>
                <w:b/>
                <w:bCs/>
                <w:color w:val="1F497D" w:themeColor="text2"/>
                <w:lang w:val="lt-LT"/>
              </w:rPr>
              <w:t xml:space="preserve"> </w:t>
            </w:r>
          </w:p>
          <w:p w14:paraId="237ABACD" w14:textId="64773CD9" w:rsidR="00530508" w:rsidRPr="00A72737" w:rsidRDefault="00F466A0" w:rsidP="000F60C4">
            <w:pPr>
              <w:pStyle w:val="ListParagraph"/>
              <w:widowControl w:val="0"/>
              <w:numPr>
                <w:ilvl w:val="1"/>
                <w:numId w:val="1"/>
              </w:numPr>
              <w:tabs>
                <w:tab w:val="left" w:pos="889"/>
              </w:tabs>
              <w:autoSpaceDE w:val="0"/>
              <w:autoSpaceDN w:val="0"/>
              <w:spacing w:after="0" w:line="240" w:lineRule="auto"/>
              <w:ind w:left="607" w:right="136" w:hanging="567"/>
              <w:contextualSpacing w:val="0"/>
              <w:jc w:val="both"/>
              <w:rPr>
                <w:lang w:val="lt-LT"/>
              </w:rPr>
            </w:pPr>
            <w:r w:rsidRPr="00A72737">
              <w:rPr>
                <w:lang w:val="lt-LT"/>
              </w:rPr>
              <w:t xml:space="preserve">Paslaugų teikėjas bei visi jo Sutarties vykdymui pasitelkiami tretieji asmenys (jei pasitelkiami) įsipareigoja neteikti jokios informacijos apie Sutartį Rusijos Federacijos, Baltarusijos Respublikos ir Kinijos Liaudies </w:t>
            </w:r>
            <w:r w:rsidRPr="00A72737">
              <w:rPr>
                <w:lang w:val="lt-LT"/>
              </w:rPr>
              <w:lastRenderedPageBreak/>
              <w:t>Respublikos subjektams (ar jiems atstovaujantiems asmenims) ir jokiomis formomis šių valstybių subjektų nepasitelkti dalyvauti Sutarties vykdyme. Paslaugų teikėjas įsipareigoja informuoti visus pasitelkiamus trečiuosius asmenis apie šios nuostatos taikymą. Šiame punkte nurodytų įsipareigojimų nesilaikymas laikomas esminiu Sutarties pažeidimu</w:t>
            </w:r>
            <w:r w:rsidR="00530508" w:rsidRPr="00A72737">
              <w:rPr>
                <w:lang w:val="lt-LT"/>
              </w:rPr>
              <w:t>.</w:t>
            </w:r>
          </w:p>
          <w:p w14:paraId="365D0238" w14:textId="5C34EF84" w:rsidR="00530508" w:rsidRPr="00A72737" w:rsidRDefault="00CB33AD" w:rsidP="004B5357">
            <w:pPr>
              <w:pStyle w:val="ListParagraph"/>
              <w:widowControl w:val="0"/>
              <w:numPr>
                <w:ilvl w:val="1"/>
                <w:numId w:val="1"/>
              </w:numPr>
              <w:tabs>
                <w:tab w:val="left" w:pos="889"/>
              </w:tabs>
              <w:autoSpaceDE w:val="0"/>
              <w:autoSpaceDN w:val="0"/>
              <w:spacing w:after="0" w:line="240" w:lineRule="auto"/>
              <w:ind w:left="605" w:right="138" w:hanging="567"/>
              <w:contextualSpacing w:val="0"/>
              <w:jc w:val="both"/>
              <w:rPr>
                <w:lang w:val="lt-LT"/>
              </w:rPr>
            </w:pPr>
            <w:r w:rsidRPr="00A72737">
              <w:rPr>
                <w:lang w:val="lt-LT"/>
              </w:rPr>
              <w:t xml:space="preserve">Ne rečiau kaip kartą per metus Paslaugų teikėjas įsipareigoja pateikti (i) vidaus kontrolės užtikrinimo ataskaitas informacijos saugos valdysenai pagal IEC/ISO 27001:2022 (angl. International </w:t>
            </w:r>
            <w:proofErr w:type="spellStart"/>
            <w:r w:rsidRPr="00A72737">
              <w:rPr>
                <w:lang w:val="lt-LT"/>
              </w:rPr>
              <w:t>Organization</w:t>
            </w:r>
            <w:proofErr w:type="spellEnd"/>
            <w:r w:rsidRPr="00A72737">
              <w:rPr>
                <w:lang w:val="lt-LT"/>
              </w:rPr>
              <w:t xml:space="preserve"> </w:t>
            </w:r>
            <w:proofErr w:type="spellStart"/>
            <w:r w:rsidRPr="00A72737">
              <w:rPr>
                <w:lang w:val="lt-LT"/>
              </w:rPr>
              <w:t>for</w:t>
            </w:r>
            <w:proofErr w:type="spellEnd"/>
            <w:r w:rsidRPr="00A72737">
              <w:rPr>
                <w:lang w:val="lt-LT"/>
              </w:rPr>
              <w:t xml:space="preserve"> </w:t>
            </w:r>
            <w:proofErr w:type="spellStart"/>
            <w:r w:rsidRPr="00A72737">
              <w:rPr>
                <w:lang w:val="lt-LT"/>
              </w:rPr>
              <w:t>Standardization</w:t>
            </w:r>
            <w:proofErr w:type="spellEnd"/>
            <w:r w:rsidRPr="00A72737">
              <w:rPr>
                <w:lang w:val="lt-LT"/>
              </w:rPr>
              <w:t xml:space="preserve">) standartą arba lygiavertį arba Klientui, aukščiau nurodytu periodiškumu, sudaro sąlygas informacijos saugos valdysenos audito atlikimui; (ii) vidaus kontrolės užtikrinimo ataskaitas IT valdysenai pagal SOC (angl. Service </w:t>
            </w:r>
            <w:proofErr w:type="spellStart"/>
            <w:r w:rsidRPr="00A72737">
              <w:rPr>
                <w:lang w:val="lt-LT"/>
              </w:rPr>
              <w:t>Organization</w:t>
            </w:r>
            <w:proofErr w:type="spellEnd"/>
            <w:r w:rsidRPr="00A72737">
              <w:rPr>
                <w:lang w:val="lt-LT"/>
              </w:rPr>
              <w:t xml:space="preserve"> </w:t>
            </w:r>
            <w:proofErr w:type="spellStart"/>
            <w:r w:rsidRPr="00A72737">
              <w:rPr>
                <w:lang w:val="lt-LT"/>
              </w:rPr>
              <w:t>Control</w:t>
            </w:r>
            <w:proofErr w:type="spellEnd"/>
            <w:r w:rsidRPr="00A72737">
              <w:rPr>
                <w:lang w:val="lt-LT"/>
              </w:rPr>
              <w:t xml:space="preserve">), arba pagal ISAE – 3402 (angl. International Standard </w:t>
            </w:r>
            <w:proofErr w:type="spellStart"/>
            <w:r w:rsidRPr="00A72737">
              <w:rPr>
                <w:lang w:val="lt-LT"/>
              </w:rPr>
              <w:t>on</w:t>
            </w:r>
            <w:proofErr w:type="spellEnd"/>
            <w:r w:rsidRPr="00A72737">
              <w:rPr>
                <w:lang w:val="lt-LT"/>
              </w:rPr>
              <w:t xml:space="preserve"> </w:t>
            </w:r>
            <w:proofErr w:type="spellStart"/>
            <w:r w:rsidRPr="00A72737">
              <w:rPr>
                <w:lang w:val="lt-LT"/>
              </w:rPr>
              <w:t>assurance</w:t>
            </w:r>
            <w:proofErr w:type="spellEnd"/>
            <w:r w:rsidRPr="00A72737">
              <w:rPr>
                <w:lang w:val="lt-LT"/>
              </w:rPr>
              <w:t xml:space="preserve"> </w:t>
            </w:r>
            <w:proofErr w:type="spellStart"/>
            <w:r w:rsidRPr="00A72737">
              <w:rPr>
                <w:lang w:val="lt-LT"/>
              </w:rPr>
              <w:t>Engagements</w:t>
            </w:r>
            <w:proofErr w:type="spellEnd"/>
            <w:r w:rsidRPr="00A72737">
              <w:rPr>
                <w:lang w:val="lt-LT"/>
              </w:rPr>
              <w:t>) arba lygiavertį arba Klientui, aukščiau nurodytu periodiškumu, sudaro sąlygas IT valdysenos audito atlikimui</w:t>
            </w:r>
            <w:r w:rsidR="00530508" w:rsidRPr="00A72737">
              <w:rPr>
                <w:lang w:val="lt-LT"/>
              </w:rPr>
              <w:t>.</w:t>
            </w:r>
          </w:p>
          <w:p w14:paraId="12754098" w14:textId="3161A689" w:rsidR="0015215B" w:rsidRPr="00A72737" w:rsidRDefault="000113B7" w:rsidP="004B5357">
            <w:pPr>
              <w:pStyle w:val="ListParagraph"/>
              <w:widowControl w:val="0"/>
              <w:numPr>
                <w:ilvl w:val="1"/>
                <w:numId w:val="1"/>
              </w:numPr>
              <w:tabs>
                <w:tab w:val="left" w:pos="889"/>
              </w:tabs>
              <w:autoSpaceDE w:val="0"/>
              <w:autoSpaceDN w:val="0"/>
              <w:spacing w:after="0" w:line="240" w:lineRule="auto"/>
              <w:ind w:left="605" w:hanging="567"/>
              <w:contextualSpacing w:val="0"/>
              <w:jc w:val="both"/>
              <w:rPr>
                <w:lang w:val="lt-LT"/>
              </w:rPr>
            </w:pPr>
            <w:r w:rsidRPr="00A72737">
              <w:rPr>
                <w:lang w:val="lt-LT"/>
              </w:rPr>
              <w:t>Paslaugų teikėjas tai pat įsipareigoja nedelsiant, bet ne vėliau kaip per 24 valandas pranešti Klientui apie visus kibernetinius incidentus, susijusius su Kliento tinklų ir informacinėmis sistemomis, kurias vysto ir / ar prižiūri Paslaugų teikėjas, kai tik Paslaugų teikėjas sužino apie atitinkamą kibernetinį incidentą, ir ne vėliau kaip per 20 dienų nuo įvykusio kibernetinio incidento, pateikti Kliento kibernetinio incidento tyrimo ataskaitą</w:t>
            </w:r>
            <w:r w:rsidR="00530508" w:rsidRPr="00A72737">
              <w:rPr>
                <w:spacing w:val="-2"/>
                <w:lang w:val="lt-LT"/>
              </w:rPr>
              <w:t>.</w:t>
            </w:r>
          </w:p>
          <w:p w14:paraId="04DD2175" w14:textId="77777777" w:rsidR="0015215B" w:rsidRPr="0015215B" w:rsidRDefault="0015215B" w:rsidP="004B5357">
            <w:pPr>
              <w:pStyle w:val="ListParagraph"/>
              <w:widowControl w:val="0"/>
              <w:numPr>
                <w:ilvl w:val="1"/>
                <w:numId w:val="1"/>
              </w:numPr>
              <w:tabs>
                <w:tab w:val="left" w:pos="889"/>
              </w:tabs>
              <w:autoSpaceDE w:val="0"/>
              <w:autoSpaceDN w:val="0"/>
              <w:spacing w:after="0" w:line="240" w:lineRule="auto"/>
              <w:ind w:left="605" w:hanging="567"/>
              <w:contextualSpacing w:val="0"/>
              <w:jc w:val="both"/>
              <w:rPr>
                <w:lang w:val="lt-LT"/>
              </w:rPr>
            </w:pPr>
            <w:r w:rsidRPr="0015215B">
              <w:rPr>
                <w:rFonts w:cs="Arial"/>
                <w:szCs w:val="20"/>
                <w:lang w:val="lt-LT"/>
              </w:rPr>
              <w:t>Atsižvelgiant į tai, kad, Klientas yra mokėjimų įstaiga, kurios veiklą prižiūri Lietuvos bankas (toliau – LB), dėl ko Klientui, o kai kuriais atvejais ir Kliento paslaugų teikėjams, Kliento sudaromoms sutartims bei jo tarpusavio santykiams su trečiosiomis šalimis yra taikomi specialieji ir imperatyvūs teisiniai reikalavimai.</w:t>
            </w:r>
          </w:p>
          <w:p w14:paraId="17FDB13A" w14:textId="1C53C893" w:rsidR="00916E3F" w:rsidRPr="007F57A7" w:rsidRDefault="0015215B" w:rsidP="004B5357">
            <w:pPr>
              <w:pStyle w:val="ListParagraph"/>
              <w:widowControl w:val="0"/>
              <w:numPr>
                <w:ilvl w:val="1"/>
                <w:numId w:val="1"/>
              </w:numPr>
              <w:tabs>
                <w:tab w:val="left" w:pos="889"/>
              </w:tabs>
              <w:autoSpaceDE w:val="0"/>
              <w:autoSpaceDN w:val="0"/>
              <w:spacing w:after="0" w:line="240" w:lineRule="auto"/>
              <w:ind w:left="605" w:hanging="567"/>
              <w:contextualSpacing w:val="0"/>
              <w:jc w:val="both"/>
              <w:rPr>
                <w:lang w:val="lt-LT"/>
              </w:rPr>
            </w:pPr>
            <w:r w:rsidRPr="0015215B">
              <w:rPr>
                <w:rFonts w:cs="Arial"/>
                <w:szCs w:val="20"/>
                <w:lang w:val="lt-LT"/>
              </w:rPr>
              <w:t>Ši Sutartis sudaroma vadovaujantis 2022 m. gruodžio 14 d. Europos parlamento ir Tarybos reglamentu (ES) 2022/2554 dėl skaitmeninės veiklos atsparumo finansų sektoriuje, kuriuo iš dalies keičiami reglamentai (EB) Nr. 1060/2009, (ES) Nr. 648/2012, (ES) Nr. 600/2014, (ES) Nr. 909/2014 ir (ES) 2016/1011 (toliau – DORA), taip pat 2020 m. lapkričio 10 d. Lietuvos banko valdybos nutarimu dėl finansų rinkos dalyvių veiklos funkcijų perdavimo kitiems asmenims taisyklių patvirtinimo Nr. 03-166 (toliau - Nutarimas).</w:t>
            </w:r>
          </w:p>
          <w:p w14:paraId="43CB0BE2" w14:textId="77777777" w:rsidR="007F57A7" w:rsidRPr="009877DA" w:rsidRDefault="007F57A7" w:rsidP="004B5357">
            <w:pPr>
              <w:pStyle w:val="ListParagraph"/>
              <w:widowControl w:val="0"/>
              <w:tabs>
                <w:tab w:val="left" w:pos="889"/>
              </w:tabs>
              <w:autoSpaceDE w:val="0"/>
              <w:autoSpaceDN w:val="0"/>
              <w:spacing w:after="0" w:line="240" w:lineRule="auto"/>
              <w:ind w:left="605" w:hanging="567"/>
              <w:contextualSpacing w:val="0"/>
              <w:jc w:val="both"/>
              <w:rPr>
                <w:lang w:val="lt-LT"/>
              </w:rPr>
            </w:pPr>
          </w:p>
          <w:p w14:paraId="1F53D9FC" w14:textId="77777777" w:rsidR="0015215B" w:rsidRPr="0015215B" w:rsidRDefault="0015215B" w:rsidP="00D76A70">
            <w:pPr>
              <w:pStyle w:val="ListParagraph"/>
              <w:widowControl w:val="0"/>
              <w:numPr>
                <w:ilvl w:val="1"/>
                <w:numId w:val="1"/>
              </w:numPr>
              <w:tabs>
                <w:tab w:val="left" w:pos="889"/>
              </w:tabs>
              <w:autoSpaceDE w:val="0"/>
              <w:autoSpaceDN w:val="0"/>
              <w:spacing w:after="0" w:line="240" w:lineRule="auto"/>
              <w:ind w:left="607" w:hanging="567"/>
              <w:contextualSpacing w:val="0"/>
              <w:jc w:val="both"/>
              <w:rPr>
                <w:lang w:val="lt-LT"/>
              </w:rPr>
            </w:pPr>
            <w:r w:rsidRPr="0015215B">
              <w:rPr>
                <w:rFonts w:cs="Arial"/>
                <w:szCs w:val="20"/>
                <w:lang w:val="lt-LT"/>
              </w:rPr>
              <w:t xml:space="preserve">Šalims vykdant šią Sutartį, Techninėje specifikacijoje įvardintos paslaugos yra priskiriamos informacinių ir ryšių technologijų </w:t>
            </w:r>
            <w:r w:rsidRPr="0015215B">
              <w:rPr>
                <w:rFonts w:cs="Arial"/>
                <w:szCs w:val="20"/>
                <w:lang w:val="lt-LT"/>
              </w:rPr>
              <w:lastRenderedPageBreak/>
              <w:t>(IRT) paslaugoms, t. y. svarbi veiklos funkcija, kurioms yra taikomas DORA reglamentas ir Nutarimas, nustatomos</w:t>
            </w:r>
            <w:r>
              <w:rPr>
                <w:rFonts w:cs="Arial"/>
                <w:szCs w:val="20"/>
                <w:lang w:val="lt-LT"/>
              </w:rPr>
              <w:t xml:space="preserve"> šioje sutartyje nurodytos</w:t>
            </w:r>
            <w:r w:rsidRPr="0015215B">
              <w:rPr>
                <w:rFonts w:cs="Arial"/>
                <w:szCs w:val="20"/>
                <w:lang w:val="lt-LT"/>
              </w:rPr>
              <w:t xml:space="preserve"> Šalių specialios teisės ir pareigos, kurių Šalys įsipareigoja laikytis visą Sutarties galiojimo laikotarpį</w:t>
            </w:r>
            <w:r>
              <w:rPr>
                <w:rFonts w:cs="Arial"/>
                <w:szCs w:val="20"/>
                <w:lang w:val="lt-LT"/>
              </w:rPr>
              <w:t>.</w:t>
            </w:r>
            <w:r w:rsidRPr="0015215B">
              <w:rPr>
                <w:rFonts w:cs="Arial"/>
                <w:szCs w:val="20"/>
                <w:lang w:val="lt-LT"/>
              </w:rPr>
              <w:t xml:space="preserve"> </w:t>
            </w:r>
          </w:p>
          <w:p w14:paraId="6EDE5456" w14:textId="77777777" w:rsidR="0015215B" w:rsidRDefault="0015215B" w:rsidP="00D76A70">
            <w:pPr>
              <w:pStyle w:val="ListParagraph"/>
              <w:spacing w:after="0" w:line="240" w:lineRule="auto"/>
              <w:ind w:left="607" w:hanging="567"/>
              <w:contextualSpacing w:val="0"/>
              <w:rPr>
                <w:rFonts w:cs="Arial"/>
                <w:szCs w:val="20"/>
                <w:lang w:val="lt-LT"/>
              </w:rPr>
            </w:pPr>
          </w:p>
          <w:p w14:paraId="4617E0E6" w14:textId="2B31CAE6" w:rsidR="0015215B" w:rsidRPr="009877DA" w:rsidRDefault="0015215B" w:rsidP="00D76A70">
            <w:pPr>
              <w:pStyle w:val="ListParagraph"/>
              <w:widowControl w:val="0"/>
              <w:numPr>
                <w:ilvl w:val="1"/>
                <w:numId w:val="1"/>
              </w:numPr>
              <w:tabs>
                <w:tab w:val="left" w:pos="889"/>
              </w:tabs>
              <w:autoSpaceDE w:val="0"/>
              <w:autoSpaceDN w:val="0"/>
              <w:spacing w:after="0" w:line="240" w:lineRule="auto"/>
              <w:ind w:left="607" w:hanging="567"/>
              <w:contextualSpacing w:val="0"/>
              <w:jc w:val="both"/>
              <w:rPr>
                <w:lang w:val="lt-LT"/>
              </w:rPr>
            </w:pPr>
            <w:r w:rsidRPr="0015215B">
              <w:rPr>
                <w:rFonts w:cs="Arial"/>
                <w:szCs w:val="20"/>
                <w:lang w:val="lt-LT"/>
              </w:rPr>
              <w:t>Jeigu Paslaugos yra perduodamos teikti Subteikėjui, jam yra taikomi šie papildomi reikalavimai ir sąlygos</w:t>
            </w:r>
            <w:r>
              <w:rPr>
                <w:rFonts w:cs="Arial"/>
                <w:szCs w:val="20"/>
                <w:lang w:val="lt-LT"/>
              </w:rPr>
              <w:t>:</w:t>
            </w:r>
          </w:p>
          <w:p w14:paraId="60951D81" w14:textId="77777777" w:rsidR="009877DA" w:rsidRDefault="009877DA" w:rsidP="004B5357">
            <w:pPr>
              <w:pStyle w:val="ListParagraph"/>
              <w:widowControl w:val="0"/>
              <w:tabs>
                <w:tab w:val="left" w:pos="889"/>
              </w:tabs>
              <w:autoSpaceDE w:val="0"/>
              <w:autoSpaceDN w:val="0"/>
              <w:spacing w:after="0" w:line="240" w:lineRule="auto"/>
              <w:ind w:left="605" w:hanging="567"/>
              <w:contextualSpacing w:val="0"/>
              <w:jc w:val="both"/>
              <w:rPr>
                <w:lang w:val="lt-LT"/>
              </w:rPr>
            </w:pPr>
          </w:p>
          <w:p w14:paraId="50D61100" w14:textId="39FC9D57" w:rsidR="00916E3F" w:rsidRPr="009877DA" w:rsidRDefault="0015215B" w:rsidP="00D76A70">
            <w:pPr>
              <w:pStyle w:val="ListParagraph"/>
              <w:widowControl w:val="0"/>
              <w:numPr>
                <w:ilvl w:val="2"/>
                <w:numId w:val="1"/>
              </w:numPr>
              <w:tabs>
                <w:tab w:val="left" w:pos="889"/>
              </w:tabs>
              <w:autoSpaceDE w:val="0"/>
              <w:autoSpaceDN w:val="0"/>
              <w:spacing w:after="0" w:line="240" w:lineRule="auto"/>
              <w:ind w:left="1314" w:hanging="709"/>
              <w:jc w:val="both"/>
              <w:rPr>
                <w:lang w:val="lt-LT"/>
              </w:rPr>
            </w:pPr>
            <w:r w:rsidRPr="0015215B">
              <w:rPr>
                <w:rFonts w:cs="Arial"/>
                <w:szCs w:val="20"/>
                <w:lang w:val="lt-LT"/>
              </w:rPr>
              <w:t xml:space="preserve">Paslaugų teikėjas privalo iš anksto, tačiau ne vėliau kaip prieš 30 (trisdešimt) kalendorinių dienų pranešti Klientui apie visus atvejus, kai numatoma perduoti Paslaugas teikti Subteikėjui, arba su </w:t>
            </w:r>
            <w:proofErr w:type="spellStart"/>
            <w:r w:rsidRPr="0015215B">
              <w:rPr>
                <w:rFonts w:cs="Arial"/>
                <w:szCs w:val="20"/>
                <w:lang w:val="lt-LT"/>
              </w:rPr>
              <w:t>subteikimu</w:t>
            </w:r>
            <w:proofErr w:type="spellEnd"/>
            <w:r w:rsidRPr="0015215B">
              <w:rPr>
                <w:rFonts w:cs="Arial"/>
                <w:szCs w:val="20"/>
                <w:lang w:val="lt-LT"/>
              </w:rPr>
              <w:t xml:space="preserve"> susijusius reikšmingus pakeitimus, kai tai gali padaryti poveikį Paslaugų teikėjo gebėjimui vykdyti savo pareigas pagal šią Sutartį. Tai apima numatomus, su Subteikėju susijusius pokyčius ir pranešimo laikotarpį, per kurį įstaiga galėtų įvertinti siūlomų pakeitimų riziką ir pareikšti prieštaravimą dėl pakeitimų prieš įsigaliojant numatomam perdavimui arba prieš įgyvendinant su Paslaugų perdavimu vykdyti Subteikėjui susijusius svarbius pokyčius</w:t>
            </w:r>
            <w:r>
              <w:rPr>
                <w:rFonts w:cs="Arial"/>
                <w:szCs w:val="20"/>
                <w:lang w:val="lt-LT"/>
              </w:rPr>
              <w:t>;</w:t>
            </w:r>
          </w:p>
          <w:p w14:paraId="73BCF700" w14:textId="77777777" w:rsidR="009877DA" w:rsidRPr="004D5269" w:rsidRDefault="009877DA" w:rsidP="00D76A70">
            <w:pPr>
              <w:widowControl w:val="0"/>
              <w:tabs>
                <w:tab w:val="left" w:pos="889"/>
              </w:tabs>
              <w:autoSpaceDE w:val="0"/>
              <w:autoSpaceDN w:val="0"/>
              <w:spacing w:after="0" w:line="240" w:lineRule="auto"/>
              <w:ind w:left="1314" w:hanging="709"/>
              <w:jc w:val="both"/>
              <w:rPr>
                <w:lang w:val="lt-LT"/>
              </w:rPr>
            </w:pPr>
          </w:p>
          <w:p w14:paraId="1F42AB06" w14:textId="77777777" w:rsidR="004D5269" w:rsidRPr="004D5269" w:rsidRDefault="0015215B" w:rsidP="00D76A70">
            <w:pPr>
              <w:pStyle w:val="ListParagraph"/>
              <w:widowControl w:val="0"/>
              <w:numPr>
                <w:ilvl w:val="2"/>
                <w:numId w:val="1"/>
              </w:numPr>
              <w:tabs>
                <w:tab w:val="left" w:pos="889"/>
              </w:tabs>
              <w:autoSpaceDE w:val="0"/>
              <w:autoSpaceDN w:val="0"/>
              <w:spacing w:after="0" w:line="240" w:lineRule="auto"/>
              <w:ind w:left="1314" w:hanging="709"/>
              <w:jc w:val="both"/>
              <w:rPr>
                <w:lang w:val="lt-LT"/>
              </w:rPr>
            </w:pPr>
            <w:r w:rsidRPr="0015215B">
              <w:rPr>
                <w:rFonts w:cs="Arial"/>
                <w:szCs w:val="20"/>
                <w:lang w:val="lt-LT"/>
              </w:rPr>
              <w:t>su Subteikėju naujai sudarant sutartį turi būti sudaroma rašytinė sutartis, tik gavus išankstinį rašytinį Kliento sutikimą, kurioje privalo būti numatyta, kurios tiksliai Paslaugos yra perduodamos teikti Subteikėjui, bei perkeltos esminės ir Subtiekėjo įsipareigojimų vykdymui reikšmingos šios Sutarties nuostatos;</w:t>
            </w:r>
          </w:p>
          <w:p w14:paraId="75C5D177" w14:textId="542CA81E" w:rsidR="009877DA" w:rsidRPr="004D5269" w:rsidRDefault="0015215B" w:rsidP="00D76A70">
            <w:pPr>
              <w:pStyle w:val="ListParagraph"/>
              <w:widowControl w:val="0"/>
              <w:numPr>
                <w:ilvl w:val="2"/>
                <w:numId w:val="1"/>
              </w:numPr>
              <w:tabs>
                <w:tab w:val="left" w:pos="889"/>
              </w:tabs>
              <w:autoSpaceDE w:val="0"/>
              <w:autoSpaceDN w:val="0"/>
              <w:spacing w:after="0" w:line="240" w:lineRule="auto"/>
              <w:ind w:left="1314" w:hanging="709"/>
              <w:jc w:val="both"/>
              <w:rPr>
                <w:lang w:val="lt-LT"/>
              </w:rPr>
            </w:pPr>
            <w:r w:rsidRPr="004D5269">
              <w:rPr>
                <w:rFonts w:cs="Arial"/>
                <w:szCs w:val="20"/>
                <w:lang w:val="lt-LT"/>
              </w:rPr>
              <w:t>Paslaugos gali būti perduotos teikti Subteikėjui tik tokiu atveju, jeigu Subteikėjas įsipareigoja laikytis visų teisės aktų reikalavimų ir sutartinių įsipareigojimų bei suteikia Klientui ir LB tokias pat prieigos ir audito teises, kokias suteikia Paslaugų teikėjas;</w:t>
            </w:r>
          </w:p>
          <w:p w14:paraId="3029929B" w14:textId="77777777" w:rsidR="0015215B" w:rsidRPr="00916E3F" w:rsidRDefault="0015215B" w:rsidP="00D76A70">
            <w:pPr>
              <w:pStyle w:val="ListParagraph"/>
              <w:widowControl w:val="0"/>
              <w:numPr>
                <w:ilvl w:val="2"/>
                <w:numId w:val="1"/>
              </w:numPr>
              <w:tabs>
                <w:tab w:val="left" w:pos="889"/>
              </w:tabs>
              <w:autoSpaceDE w:val="0"/>
              <w:autoSpaceDN w:val="0"/>
              <w:spacing w:after="0" w:line="240" w:lineRule="auto"/>
              <w:ind w:left="1314" w:hanging="709"/>
              <w:jc w:val="both"/>
              <w:rPr>
                <w:lang w:val="lt-LT"/>
              </w:rPr>
            </w:pPr>
            <w:r w:rsidRPr="0015215B">
              <w:rPr>
                <w:rFonts w:cs="Arial"/>
                <w:szCs w:val="20"/>
                <w:lang w:val="lt-LT"/>
              </w:rPr>
              <w:t xml:space="preserve">Klientas turi teisę gauti visą jo prašomą informaciją tiesiogiai iš Subteikėjo ne vėliau kaip per 3 (tris) darbo dienas nuo Kliento kreipimosi į Subteikėją su prašymu pateikti reikiamą informaciją, susijusią su Sutarties vykdymu ir Paslaugų teikimu. Paslaugų teikėjas įsipareigoja užtikrinti, kad Klientas galės nevaržomai pasinaudoti šiomis teisėmis ir esant reikalui savo lėšomis pašalinti visas kliūtis, trukdančias </w:t>
            </w:r>
            <w:r w:rsidRPr="0015215B">
              <w:rPr>
                <w:rFonts w:cs="Arial"/>
                <w:szCs w:val="20"/>
                <w:lang w:val="lt-LT"/>
              </w:rPr>
              <w:lastRenderedPageBreak/>
              <w:t xml:space="preserve">pasinaudoti šiomis teisėmis; </w:t>
            </w:r>
          </w:p>
          <w:p w14:paraId="3F624CC9" w14:textId="77777777" w:rsidR="00916E3F" w:rsidRPr="009877DA" w:rsidRDefault="00916E3F" w:rsidP="00D76A70">
            <w:pPr>
              <w:widowControl w:val="0"/>
              <w:tabs>
                <w:tab w:val="left" w:pos="889"/>
              </w:tabs>
              <w:autoSpaceDE w:val="0"/>
              <w:autoSpaceDN w:val="0"/>
              <w:spacing w:after="0" w:line="240" w:lineRule="auto"/>
              <w:ind w:left="1314" w:hanging="709"/>
              <w:jc w:val="both"/>
              <w:rPr>
                <w:rFonts w:cs="Arial"/>
                <w:szCs w:val="20"/>
                <w:lang w:val="lt-LT"/>
              </w:rPr>
            </w:pPr>
          </w:p>
          <w:p w14:paraId="2BE02F5E" w14:textId="77777777" w:rsidR="0015215B" w:rsidRPr="009877DA" w:rsidRDefault="0015215B" w:rsidP="00D76A70">
            <w:pPr>
              <w:pStyle w:val="ListParagraph"/>
              <w:widowControl w:val="0"/>
              <w:numPr>
                <w:ilvl w:val="2"/>
                <w:numId w:val="1"/>
              </w:numPr>
              <w:tabs>
                <w:tab w:val="left" w:pos="889"/>
              </w:tabs>
              <w:autoSpaceDE w:val="0"/>
              <w:autoSpaceDN w:val="0"/>
              <w:spacing w:after="0" w:line="240" w:lineRule="auto"/>
              <w:ind w:left="1314" w:hanging="709"/>
              <w:jc w:val="both"/>
              <w:rPr>
                <w:lang w:val="lt-LT"/>
              </w:rPr>
            </w:pPr>
            <w:r w:rsidRPr="0015215B">
              <w:rPr>
                <w:rFonts w:cs="Arial"/>
                <w:szCs w:val="20"/>
                <w:lang w:val="lt-LT"/>
              </w:rPr>
              <w:t>jeigu Paslaugos yra perduotos teikti Subteikėjui, Paslaugų teikėjas privalo nuolat vykdyti perduotų Paslaugų teikimo priežiūrą, užtikrinant, kad nuolat būtų vykdomi visi Paslaugų teikėjo sutartiniai įsipareigojimai;</w:t>
            </w:r>
          </w:p>
          <w:p w14:paraId="7029A61D" w14:textId="28985DEF" w:rsidR="0015215B" w:rsidRPr="009877DA" w:rsidRDefault="0015215B" w:rsidP="00D76A70">
            <w:pPr>
              <w:pStyle w:val="ListParagraph"/>
              <w:widowControl w:val="0"/>
              <w:numPr>
                <w:ilvl w:val="2"/>
                <w:numId w:val="1"/>
              </w:numPr>
              <w:tabs>
                <w:tab w:val="left" w:pos="889"/>
              </w:tabs>
              <w:autoSpaceDE w:val="0"/>
              <w:autoSpaceDN w:val="0"/>
              <w:spacing w:after="0" w:line="240" w:lineRule="auto"/>
              <w:ind w:left="1314" w:hanging="709"/>
              <w:jc w:val="both"/>
              <w:rPr>
                <w:lang w:val="lt-LT"/>
              </w:rPr>
            </w:pPr>
            <w:r w:rsidRPr="0015215B">
              <w:rPr>
                <w:rFonts w:cs="Arial"/>
                <w:szCs w:val="20"/>
                <w:lang w:val="lt-LT"/>
              </w:rPr>
              <w:t>Paslaugų teikėjas įsipareigoja vykdyti Subteikėjų priežiūrą, vadovaujantis Kliento parengta ir veiklos funkcijų perdavimo standartu ir periodiškai, tačiau ne rečiau kaip kas metus, teikti Klientui ataskaitas apie Subteikėjo įsipareigojimų vykdymą.</w:t>
            </w:r>
          </w:p>
          <w:p w14:paraId="1725AC0D" w14:textId="3B6AF750" w:rsidR="004D5269" w:rsidRDefault="0015215B" w:rsidP="004B5357">
            <w:pPr>
              <w:pStyle w:val="ListParagraph"/>
              <w:numPr>
                <w:ilvl w:val="1"/>
                <w:numId w:val="1"/>
              </w:numPr>
              <w:spacing w:after="240" w:line="240" w:lineRule="auto"/>
              <w:ind w:left="605" w:hanging="567"/>
              <w:jc w:val="both"/>
              <w:rPr>
                <w:rFonts w:cs="Arial"/>
                <w:szCs w:val="20"/>
                <w:lang w:val="lt-LT"/>
              </w:rPr>
            </w:pPr>
            <w:r w:rsidRPr="0015215B">
              <w:rPr>
                <w:rFonts w:cs="Arial"/>
                <w:szCs w:val="20"/>
                <w:lang w:val="lt-LT"/>
              </w:rPr>
              <w:t>Šia Sutartimi nustatyta Paslaugų teikimo, duomenų tvarkymo ir saugojimo vieta – Europos Sąjunga. Jeigu Paslaugų teikėjas ketina keisti šiame Sutarties punkte numatytą Paslaugų teikimo, duomenų tvarkymo ir saugojimo vietą, Paslaugų teikėjas turi iš anksto, t. y. ne vėliau kaip prieš 30 (trisdešimt) kalendorinių dienų raštu informuoti Klientą apie ketinamą atlikti pakeitimą, nurodant naują Paslaugų teikimo, duomenų tvarkymo ir saugojimo vietą.</w:t>
            </w:r>
          </w:p>
          <w:p w14:paraId="609E383F" w14:textId="77777777" w:rsidR="00AA04B7" w:rsidRPr="007B6F44" w:rsidRDefault="00AA04B7" w:rsidP="00AA04B7">
            <w:pPr>
              <w:pStyle w:val="ListParagraph"/>
              <w:spacing w:after="240" w:line="240" w:lineRule="auto"/>
              <w:ind w:left="605"/>
              <w:jc w:val="both"/>
              <w:rPr>
                <w:rFonts w:cs="Arial"/>
                <w:szCs w:val="20"/>
                <w:lang w:val="lt-LT"/>
              </w:rPr>
            </w:pPr>
          </w:p>
          <w:p w14:paraId="0778FA97" w14:textId="3A4B7B4A" w:rsidR="004D5269" w:rsidRPr="00AA04B7" w:rsidRDefault="0015215B" w:rsidP="00AA04B7">
            <w:pPr>
              <w:pStyle w:val="ListParagraph"/>
              <w:numPr>
                <w:ilvl w:val="1"/>
                <w:numId w:val="1"/>
              </w:numPr>
              <w:spacing w:after="240" w:line="240" w:lineRule="auto"/>
              <w:ind w:left="605" w:hanging="567"/>
              <w:jc w:val="both"/>
              <w:rPr>
                <w:rFonts w:cs="Arial"/>
                <w:szCs w:val="20"/>
                <w:lang w:val="lt-LT"/>
              </w:rPr>
            </w:pPr>
            <w:r w:rsidRPr="0015215B">
              <w:rPr>
                <w:rFonts w:cs="Arial"/>
                <w:szCs w:val="20"/>
                <w:lang w:val="lt-LT"/>
              </w:rPr>
              <w:t xml:space="preserve">Duomenų prieinamumo, autentiškumo, vientisumo ir konfidencialumo reikalavimai, kiek tai susiję su duomenų, įskaitant asmens duomenis, apsauga, taip pat nuostatos dėl prieigos prie asmens ir ne asmens duomenų, kuriuos įsipareigoja tvarkyti Paslaugų teikėjas, jų atkūrimo ir grąžinimo lengvai prieinama forma užtikrinimo Paslaugų teikėjo nemokumo, pertvarkymo ar veiklos operacijų nutraukimo atveju arba Sutarties nutraukimo atveju yra numatytos Sutarties Priede Nr. </w:t>
            </w:r>
            <w:r w:rsidR="00835454">
              <w:rPr>
                <w:rFonts w:cs="Arial"/>
                <w:szCs w:val="20"/>
                <w:lang w:val="lt-LT"/>
              </w:rPr>
              <w:t>5</w:t>
            </w:r>
            <w:r w:rsidRPr="0015215B">
              <w:rPr>
                <w:rFonts w:cs="Arial"/>
                <w:szCs w:val="20"/>
                <w:lang w:val="lt-LT"/>
              </w:rPr>
              <w:t xml:space="preserve"> „Duomenų tvarkymo sutartis“.</w:t>
            </w:r>
          </w:p>
          <w:p w14:paraId="6B374E10" w14:textId="2F070AE9" w:rsidR="004D5269" w:rsidRDefault="0015215B" w:rsidP="004B5357">
            <w:pPr>
              <w:pStyle w:val="ListParagraph"/>
              <w:numPr>
                <w:ilvl w:val="1"/>
                <w:numId w:val="1"/>
              </w:numPr>
              <w:tabs>
                <w:tab w:val="left" w:pos="601"/>
              </w:tabs>
              <w:spacing w:after="240" w:line="240" w:lineRule="auto"/>
              <w:ind w:left="605" w:hanging="567"/>
              <w:jc w:val="both"/>
              <w:rPr>
                <w:rFonts w:cs="Arial"/>
                <w:szCs w:val="20"/>
                <w:lang w:val="lt-LT"/>
              </w:rPr>
            </w:pPr>
            <w:r w:rsidRPr="0015215B">
              <w:rPr>
                <w:rFonts w:cs="Arial"/>
                <w:szCs w:val="20"/>
                <w:lang w:val="lt-LT"/>
              </w:rPr>
              <w:t>Paslaugų lygio aprašymai, įskaitant jų atnaujinimus ir pataisymus, yra numatyti Techninėje specifikacijoje.</w:t>
            </w:r>
          </w:p>
          <w:p w14:paraId="330B0247" w14:textId="447101FB" w:rsidR="007A1546" w:rsidRDefault="007A1546" w:rsidP="004B5357">
            <w:pPr>
              <w:pStyle w:val="ListParagraph"/>
              <w:numPr>
                <w:ilvl w:val="1"/>
                <w:numId w:val="1"/>
              </w:numPr>
              <w:tabs>
                <w:tab w:val="left" w:pos="601"/>
              </w:tabs>
              <w:spacing w:after="240" w:line="240" w:lineRule="auto"/>
              <w:ind w:left="605" w:hanging="567"/>
              <w:jc w:val="both"/>
              <w:rPr>
                <w:rFonts w:cs="Arial"/>
                <w:szCs w:val="20"/>
                <w:lang w:val="lt-LT"/>
              </w:rPr>
            </w:pPr>
            <w:r w:rsidRPr="009A1EE4">
              <w:rPr>
                <w:rFonts w:cs="Arial"/>
                <w:szCs w:val="20"/>
                <w:lang w:val="lt-LT"/>
              </w:rPr>
              <w:t>Paslaugų teikėjas įsipareigoja teikti pranešimus Klientui, įskaitant pranešimą apie bet kokius pokyčius, kurie gali daryti reikšmingą poveikį Paslaugų teikėjo ar Subteikėjo galimybėms veiksmingai teikti Paslaugas, kurios palaiko ypatingos svarbos arba svarbias funkcijas pagal sutartus paslaugų lygius</w:t>
            </w:r>
            <w:r>
              <w:rPr>
                <w:rFonts w:cs="Arial"/>
                <w:szCs w:val="20"/>
                <w:lang w:val="lt-LT"/>
              </w:rPr>
              <w:t>.</w:t>
            </w:r>
          </w:p>
          <w:p w14:paraId="3B07D881" w14:textId="151D4194" w:rsidR="004D5269" w:rsidRDefault="0015215B" w:rsidP="004B5357">
            <w:pPr>
              <w:pStyle w:val="ListParagraph"/>
              <w:numPr>
                <w:ilvl w:val="1"/>
                <w:numId w:val="1"/>
              </w:numPr>
              <w:spacing w:after="240" w:line="240" w:lineRule="auto"/>
              <w:ind w:left="605" w:hanging="567"/>
              <w:jc w:val="both"/>
              <w:rPr>
                <w:rFonts w:cs="Arial"/>
                <w:szCs w:val="20"/>
                <w:lang w:val="lt-LT"/>
              </w:rPr>
            </w:pPr>
            <w:r w:rsidRPr="0015215B">
              <w:rPr>
                <w:rFonts w:cs="Arial"/>
                <w:szCs w:val="20"/>
                <w:lang w:val="lt-LT"/>
              </w:rPr>
              <w:t>Įvykus informacinių ir ryšių technologijų incidentui, susijusiam su Klientu teikiamomis Paslaugomis, Paslaugų teikėjas įsipareigoja teikti pagalbą Klientui be papildomo mokesčio, išskyrus atvejus numatytus šioje Sutartyje.</w:t>
            </w:r>
          </w:p>
          <w:p w14:paraId="417C5339" w14:textId="77777777" w:rsidR="004D5269" w:rsidRPr="004D5269" w:rsidRDefault="004D5269" w:rsidP="004B5357">
            <w:pPr>
              <w:pStyle w:val="ListParagraph"/>
              <w:ind w:left="605" w:hanging="567"/>
              <w:rPr>
                <w:rFonts w:cs="Arial"/>
                <w:szCs w:val="20"/>
                <w:lang w:val="lt-LT"/>
              </w:rPr>
            </w:pPr>
          </w:p>
          <w:p w14:paraId="5FDB9B04" w14:textId="62F9DEB5" w:rsidR="004D5269" w:rsidRPr="007B6F44" w:rsidRDefault="007A1546" w:rsidP="004B5357">
            <w:pPr>
              <w:pStyle w:val="ListParagraph"/>
              <w:numPr>
                <w:ilvl w:val="1"/>
                <w:numId w:val="1"/>
              </w:numPr>
              <w:spacing w:after="240" w:line="240" w:lineRule="auto"/>
              <w:ind w:left="605" w:hanging="567"/>
              <w:jc w:val="both"/>
              <w:rPr>
                <w:rFonts w:cs="Arial"/>
                <w:szCs w:val="20"/>
                <w:lang w:val="lt-LT"/>
              </w:rPr>
            </w:pPr>
            <w:r w:rsidRPr="007A1546">
              <w:rPr>
                <w:rFonts w:cs="Arial"/>
                <w:szCs w:val="20"/>
                <w:lang w:val="lt-LT"/>
              </w:rPr>
              <w:t xml:space="preserve">Paslaugų teikėjui priskirtų prievolių pagal šią Sutartį vykdymo apimtyje, Paslaugų teikėjas įsipareigoja atlikti visus Kliento reikalaujamus </w:t>
            </w:r>
            <w:r w:rsidRPr="007A1546">
              <w:rPr>
                <w:rFonts w:cs="Arial"/>
                <w:szCs w:val="20"/>
                <w:lang w:val="lt-LT"/>
              </w:rPr>
              <w:lastRenderedPageBreak/>
              <w:t>veiksmus, būtinus Kliento veiklos tęstinumo planų įgyvendinimo ir testavimo reikalavimų užtikrinimui, nuolatos teikti Klientui visą su testavimu susijusią svarbią informaciją ir testavimo ataskaitas, ir (arba) suteikti teisę ir galimybę Klientui pačiam atlikti saugumo įsiskverbimo testavimus ir įvertinti įdiegtų kibernetinių bei vidaus informacinių ir ryšių technologijų saugumo priemonių ir procesų veiksmingumą</w:t>
            </w:r>
            <w:r>
              <w:rPr>
                <w:rFonts w:cs="Arial"/>
                <w:szCs w:val="20"/>
                <w:lang w:val="lt-LT"/>
              </w:rPr>
              <w:t>.</w:t>
            </w:r>
          </w:p>
          <w:p w14:paraId="7D074DF1" w14:textId="77777777" w:rsidR="004D5269" w:rsidRDefault="004D5269" w:rsidP="004B5357">
            <w:pPr>
              <w:pStyle w:val="ListParagraph"/>
              <w:spacing w:after="240" w:line="240" w:lineRule="auto"/>
              <w:ind w:left="605" w:hanging="567"/>
              <w:jc w:val="both"/>
              <w:rPr>
                <w:rFonts w:cs="Arial"/>
                <w:szCs w:val="20"/>
                <w:lang w:val="lt-LT"/>
              </w:rPr>
            </w:pPr>
          </w:p>
          <w:p w14:paraId="624C40C4" w14:textId="5CFDD74E" w:rsidR="007A1546" w:rsidRDefault="007A1546" w:rsidP="004B5357">
            <w:pPr>
              <w:pStyle w:val="ListParagraph"/>
              <w:numPr>
                <w:ilvl w:val="1"/>
                <w:numId w:val="1"/>
              </w:numPr>
              <w:spacing w:after="0" w:line="240" w:lineRule="auto"/>
              <w:ind w:left="605" w:hanging="567"/>
              <w:contextualSpacing w:val="0"/>
              <w:jc w:val="both"/>
              <w:rPr>
                <w:rFonts w:cs="Arial"/>
                <w:szCs w:val="20"/>
                <w:lang w:val="lt-LT"/>
              </w:rPr>
            </w:pPr>
            <w:r w:rsidRPr="007A1546">
              <w:rPr>
                <w:rFonts w:cs="Arial"/>
                <w:szCs w:val="20"/>
                <w:lang w:val="lt-LT"/>
              </w:rPr>
              <w:t>Paslaugų tiekėjas įsipareigoja, kad jo darbuotojai ne vėliau kaip per 120 dienų nuo Sutarties įsigaliojimo dienos atliks Kliento pateiktus skaitmeninės veiklos atsparumo mokymus. Taip pat šiuos mokymus Paslaugų teikėjo darbuotojai privalo atlikti ne rečiau kaip kas metai kol galioja Sutartis, išskyrus Sutarties SD 8.</w:t>
            </w:r>
            <w:r>
              <w:rPr>
                <w:rFonts w:cs="Arial"/>
                <w:szCs w:val="20"/>
                <w:lang w:val="lt-LT"/>
              </w:rPr>
              <w:t>1</w:t>
            </w:r>
            <w:r w:rsidR="00805A05">
              <w:rPr>
                <w:rFonts w:cs="Arial"/>
                <w:szCs w:val="20"/>
                <w:lang w:val="lt-LT"/>
              </w:rPr>
              <w:t>5</w:t>
            </w:r>
            <w:r w:rsidRPr="007A1546">
              <w:rPr>
                <w:rFonts w:cs="Arial"/>
                <w:szCs w:val="20"/>
                <w:lang w:val="lt-LT"/>
              </w:rPr>
              <w:t xml:space="preserve"> p. numatytą išimtį. </w:t>
            </w:r>
          </w:p>
          <w:p w14:paraId="3B29DF92" w14:textId="77777777" w:rsidR="007B6F44" w:rsidRDefault="007B6F44" w:rsidP="004B5357">
            <w:pPr>
              <w:spacing w:after="0" w:line="240" w:lineRule="auto"/>
              <w:ind w:left="605" w:hanging="567"/>
              <w:jc w:val="both"/>
              <w:rPr>
                <w:rFonts w:cs="Arial"/>
                <w:szCs w:val="20"/>
                <w:lang w:val="lt-LT"/>
              </w:rPr>
            </w:pPr>
          </w:p>
          <w:p w14:paraId="313CE52F" w14:textId="77777777" w:rsidR="00047DBA" w:rsidRDefault="00047DBA" w:rsidP="004B5357">
            <w:pPr>
              <w:spacing w:after="0" w:line="240" w:lineRule="auto"/>
              <w:ind w:left="605" w:hanging="567"/>
              <w:jc w:val="both"/>
              <w:rPr>
                <w:rFonts w:cs="Arial"/>
                <w:szCs w:val="20"/>
                <w:lang w:val="lt-LT"/>
              </w:rPr>
            </w:pPr>
          </w:p>
          <w:p w14:paraId="19AF0167" w14:textId="1139B7E9" w:rsidR="007A1546" w:rsidRDefault="007A1546" w:rsidP="004B5357">
            <w:pPr>
              <w:pStyle w:val="ListParagraph"/>
              <w:numPr>
                <w:ilvl w:val="1"/>
                <w:numId w:val="1"/>
              </w:numPr>
              <w:spacing w:after="240" w:line="240" w:lineRule="auto"/>
              <w:ind w:left="605" w:hanging="567"/>
              <w:jc w:val="both"/>
              <w:rPr>
                <w:rFonts w:cs="Arial"/>
                <w:szCs w:val="20"/>
                <w:lang w:val="lt-LT"/>
              </w:rPr>
            </w:pPr>
            <w:r w:rsidRPr="007A1546">
              <w:rPr>
                <w:rFonts w:cs="Arial"/>
                <w:szCs w:val="20"/>
                <w:lang w:val="lt-LT"/>
              </w:rPr>
              <w:t>Tuo atveju, kai Paslaugų teikėjas nori savarankiškai užtikrinti skaitmeninės veiklos atsparumo mokymus savo darbuotojams, jis turi gauti Kliento patvirtinimą el. paštu apie mokymų tinkamumą. Tokiu atveju Paslaugų teikėjas darbuotojams privalo suteikti Kliento patvirtintus mokymus ne rečiau nei numatyta Sutarties SD 8.</w:t>
            </w:r>
            <w:r>
              <w:rPr>
                <w:rFonts w:cs="Arial"/>
                <w:szCs w:val="20"/>
                <w:lang w:val="lt-LT"/>
              </w:rPr>
              <w:t>1</w:t>
            </w:r>
            <w:r w:rsidR="004119DF">
              <w:rPr>
                <w:rFonts w:cs="Arial"/>
                <w:szCs w:val="20"/>
                <w:lang w:val="lt-LT"/>
              </w:rPr>
              <w:t>4</w:t>
            </w:r>
            <w:r w:rsidRPr="007A1546">
              <w:rPr>
                <w:rFonts w:cs="Arial"/>
                <w:szCs w:val="20"/>
                <w:lang w:val="lt-LT"/>
              </w:rPr>
              <w:t>. p.</w:t>
            </w:r>
          </w:p>
          <w:p w14:paraId="7280A3BE" w14:textId="77777777" w:rsidR="004D5269" w:rsidRPr="004D5269" w:rsidRDefault="004D5269" w:rsidP="004B5357">
            <w:pPr>
              <w:pStyle w:val="ListParagraph"/>
              <w:ind w:left="605" w:hanging="567"/>
              <w:rPr>
                <w:rFonts w:cs="Arial"/>
                <w:szCs w:val="20"/>
                <w:lang w:val="lt-LT"/>
              </w:rPr>
            </w:pPr>
          </w:p>
          <w:p w14:paraId="35C6BB4A" w14:textId="77777777" w:rsidR="007A1546" w:rsidRDefault="007A1546" w:rsidP="004B5357">
            <w:pPr>
              <w:pStyle w:val="ListParagraph"/>
              <w:numPr>
                <w:ilvl w:val="1"/>
                <w:numId w:val="1"/>
              </w:numPr>
              <w:spacing w:after="240" w:line="240" w:lineRule="auto"/>
              <w:ind w:left="605" w:hanging="567"/>
              <w:jc w:val="both"/>
              <w:rPr>
                <w:rFonts w:cs="Arial"/>
                <w:szCs w:val="20"/>
                <w:lang w:val="lt-LT"/>
              </w:rPr>
            </w:pPr>
            <w:r w:rsidRPr="007A1546">
              <w:rPr>
                <w:rFonts w:cs="Arial"/>
                <w:szCs w:val="20"/>
                <w:lang w:val="lt-LT"/>
              </w:rPr>
              <w:t>Paslaugų teikėjas įsipareigoja nuolat, t. y. tiek, kiek yra reikalinga užtikrinti tinkamą Paslaugų saugumo lygį, įgyvendinti ir testuoti nenumatytų veiklos atvejų planus ir taikyti saugumo priemones, laikytis informacinių technologijų saugumo standartų bei duomenų ir sistemų saugumo reikalavimų, numatytų atitinkamuose Sutarties prieduose, vadovaujantis Kliento taikomos reguliavimo sistema.</w:t>
            </w:r>
          </w:p>
          <w:p w14:paraId="0A0340F1" w14:textId="77777777" w:rsidR="006A5F5B" w:rsidRDefault="006A5F5B" w:rsidP="004B5357">
            <w:pPr>
              <w:pStyle w:val="ListParagraph"/>
              <w:spacing w:after="240" w:line="240" w:lineRule="auto"/>
              <w:ind w:left="605" w:hanging="567"/>
              <w:jc w:val="both"/>
              <w:rPr>
                <w:rFonts w:cs="Arial"/>
                <w:szCs w:val="20"/>
                <w:lang w:val="lt-LT"/>
              </w:rPr>
            </w:pPr>
          </w:p>
          <w:p w14:paraId="5F59CEDF" w14:textId="56DD27C0" w:rsidR="004D5269" w:rsidRDefault="007A1546" w:rsidP="004B5357">
            <w:pPr>
              <w:pStyle w:val="ListParagraph"/>
              <w:numPr>
                <w:ilvl w:val="1"/>
                <w:numId w:val="1"/>
              </w:numPr>
              <w:spacing w:after="240" w:line="240" w:lineRule="auto"/>
              <w:ind w:left="605" w:hanging="567"/>
              <w:jc w:val="both"/>
              <w:rPr>
                <w:rFonts w:cs="Arial"/>
                <w:szCs w:val="20"/>
                <w:lang w:val="lt-LT"/>
              </w:rPr>
            </w:pPr>
            <w:r w:rsidRPr="007A1546">
              <w:rPr>
                <w:rFonts w:cs="Arial"/>
                <w:szCs w:val="20"/>
                <w:lang w:val="lt-LT"/>
              </w:rPr>
              <w:t>Paslaugų teikėjas įsipareigoja visapusiškai bendradarbiauti su Kliento priežiūros ir pertvarkymo institucijomis, įskaitant kitus jų paskirtus asmenis.</w:t>
            </w:r>
          </w:p>
          <w:p w14:paraId="57FE504F" w14:textId="77777777" w:rsidR="007A1546" w:rsidRDefault="007A1546" w:rsidP="004B5357">
            <w:pPr>
              <w:pStyle w:val="ListParagraph"/>
              <w:numPr>
                <w:ilvl w:val="1"/>
                <w:numId w:val="1"/>
              </w:numPr>
              <w:spacing w:after="240" w:line="240" w:lineRule="auto"/>
              <w:ind w:left="605" w:hanging="567"/>
              <w:jc w:val="both"/>
              <w:rPr>
                <w:rFonts w:cs="Arial"/>
                <w:szCs w:val="20"/>
                <w:lang w:val="lt-LT"/>
              </w:rPr>
            </w:pPr>
            <w:r w:rsidRPr="007A1546">
              <w:rPr>
                <w:rFonts w:cs="Arial"/>
                <w:szCs w:val="20"/>
                <w:lang w:val="lt-LT"/>
              </w:rPr>
              <w:t>Paslaugų teikėjas įsipareigoja visapusiškai bendradarbiauti su kompetentingoms institucijoms, LB, Klientui arba paskirtai trečiajai šaliai atliekant patikrinimus ir auditus ir pateikti Klientui išsamią informaciją apie tokių patikrinimų ir auditų apimtį, procedūras, kurių turi būti laikomasi jų metu, ir jų dažnumą.</w:t>
            </w:r>
          </w:p>
          <w:p w14:paraId="5AA16BAA" w14:textId="77777777" w:rsidR="004D5269" w:rsidRDefault="004D5269" w:rsidP="004B5357">
            <w:pPr>
              <w:pStyle w:val="ListParagraph"/>
              <w:spacing w:after="240" w:line="240" w:lineRule="auto"/>
              <w:ind w:left="605" w:hanging="567"/>
              <w:jc w:val="both"/>
              <w:rPr>
                <w:rFonts w:cs="Arial"/>
                <w:szCs w:val="20"/>
                <w:lang w:val="lt-LT"/>
              </w:rPr>
            </w:pPr>
          </w:p>
          <w:p w14:paraId="780EA95C" w14:textId="156B7F46" w:rsidR="007A1546" w:rsidRDefault="007A1546" w:rsidP="004B5357">
            <w:pPr>
              <w:pStyle w:val="ListParagraph"/>
              <w:numPr>
                <w:ilvl w:val="1"/>
                <w:numId w:val="1"/>
              </w:numPr>
              <w:spacing w:after="240" w:line="240" w:lineRule="auto"/>
              <w:ind w:left="605" w:hanging="567"/>
              <w:jc w:val="both"/>
              <w:rPr>
                <w:rFonts w:cs="Arial"/>
                <w:szCs w:val="20"/>
                <w:lang w:val="lt-LT"/>
              </w:rPr>
            </w:pPr>
            <w:r w:rsidRPr="007A1546">
              <w:rPr>
                <w:rFonts w:cs="Arial"/>
                <w:szCs w:val="20"/>
                <w:lang w:val="lt-LT"/>
              </w:rPr>
              <w:t>Paslaugų teikėjas įsipareigoja dalyvauti ir visapusiškai bendradarbiauti Kliento grėsmėmis grindžiamame skverbimosi testavime (TLPT), Kliento ir Paslaugų teikėjo iš anksto suderintais terminais arba LB pareikalavus.</w:t>
            </w:r>
          </w:p>
          <w:p w14:paraId="6C110ACB" w14:textId="5250441A" w:rsidR="004D5269" w:rsidRPr="007B6F44" w:rsidRDefault="00040B45" w:rsidP="004B5357">
            <w:pPr>
              <w:pStyle w:val="ListParagraph"/>
              <w:numPr>
                <w:ilvl w:val="1"/>
                <w:numId w:val="1"/>
              </w:numPr>
              <w:spacing w:after="240" w:line="240" w:lineRule="auto"/>
              <w:ind w:left="605" w:hanging="567"/>
              <w:jc w:val="both"/>
              <w:rPr>
                <w:rFonts w:cs="Arial"/>
                <w:szCs w:val="20"/>
                <w:lang w:val="lt-LT"/>
              </w:rPr>
            </w:pPr>
            <w:r w:rsidRPr="009A1EE4">
              <w:rPr>
                <w:rFonts w:cs="Arial"/>
                <w:szCs w:val="20"/>
                <w:lang w:val="lt-LT"/>
              </w:rPr>
              <w:lastRenderedPageBreak/>
              <w:t>Paslaugų teikėjas įsipareigoja suteikti teisę ir galimybę Klientui nuolat stebėti Paslaugų, vykdymo rezultatus, įskaitant, bet neapsiribojant</w:t>
            </w:r>
            <w:r>
              <w:rPr>
                <w:rFonts w:cs="Arial"/>
                <w:szCs w:val="20"/>
                <w:lang w:val="lt-LT"/>
              </w:rPr>
              <w:t>:</w:t>
            </w:r>
          </w:p>
          <w:p w14:paraId="6C2AF535" w14:textId="77777777" w:rsidR="00040B45" w:rsidRDefault="00040B45" w:rsidP="00BA5AB0">
            <w:pPr>
              <w:pStyle w:val="ListParagraph"/>
              <w:numPr>
                <w:ilvl w:val="2"/>
                <w:numId w:val="1"/>
              </w:numPr>
              <w:spacing w:after="240" w:line="240" w:lineRule="auto"/>
              <w:ind w:left="1314" w:hanging="709"/>
              <w:jc w:val="both"/>
              <w:rPr>
                <w:rFonts w:cs="Arial"/>
                <w:szCs w:val="20"/>
                <w:lang w:val="lt-LT"/>
              </w:rPr>
            </w:pPr>
            <w:r w:rsidRPr="00040B45">
              <w:rPr>
                <w:rFonts w:cs="Arial"/>
                <w:szCs w:val="20"/>
                <w:lang w:val="lt-LT"/>
              </w:rPr>
              <w:t xml:space="preserve">Kliento, kiek tai liečia Sutarties vykdymą ir LB neribotas teises turėti galimybę atlikti patikrinimą bei auditą ir teisę daryti atitinkamų dokumentų kopijas vietoje, jeigu jie turi ypatingos svarbos Paslaugų teikėjo operacijoms; veiksmingai naudotis šiomis teisėmis netrukdo ir jų nevaržo kiti sutartimi įforminti susitarimai arba įgyvendinimo politika paslaugas, taip pat galimybę susipažinti su susijusia finansine informacija, gauti informaciją iš darbuotojų ir Paslaugos teikėjo išorės auditorių, teisę susitarti dėl alternatyvių saugumo užtikrinimo lygių, jei tai turi įtakos kitų klientų teisėms. </w:t>
            </w:r>
          </w:p>
          <w:p w14:paraId="4D40502F" w14:textId="77777777" w:rsidR="004D5269" w:rsidRDefault="004D5269" w:rsidP="00BA5AB0">
            <w:pPr>
              <w:pStyle w:val="ListParagraph"/>
              <w:spacing w:after="240" w:line="240" w:lineRule="auto"/>
              <w:ind w:left="1314" w:hanging="709"/>
              <w:jc w:val="both"/>
              <w:rPr>
                <w:rFonts w:cs="Arial"/>
                <w:szCs w:val="20"/>
                <w:lang w:val="lt-LT"/>
              </w:rPr>
            </w:pPr>
          </w:p>
          <w:p w14:paraId="3640F8A8" w14:textId="77777777" w:rsidR="004D5269" w:rsidRDefault="004D5269" w:rsidP="00BA5AB0">
            <w:pPr>
              <w:pStyle w:val="ListParagraph"/>
              <w:spacing w:after="240" w:line="240" w:lineRule="auto"/>
              <w:ind w:left="1314" w:hanging="709"/>
              <w:jc w:val="both"/>
              <w:rPr>
                <w:rFonts w:cs="Arial"/>
                <w:szCs w:val="20"/>
                <w:lang w:val="lt-LT"/>
              </w:rPr>
            </w:pPr>
          </w:p>
          <w:p w14:paraId="348747FD" w14:textId="77777777" w:rsidR="004D5269" w:rsidRDefault="004D5269" w:rsidP="00BA5AB0">
            <w:pPr>
              <w:pStyle w:val="ListParagraph"/>
              <w:spacing w:after="240" w:line="240" w:lineRule="auto"/>
              <w:ind w:left="1314" w:hanging="709"/>
              <w:jc w:val="both"/>
              <w:rPr>
                <w:rFonts w:cs="Arial"/>
                <w:szCs w:val="20"/>
                <w:lang w:val="lt-LT"/>
              </w:rPr>
            </w:pPr>
          </w:p>
          <w:p w14:paraId="1906E471" w14:textId="77777777" w:rsidR="00040B45" w:rsidRDefault="00040B45" w:rsidP="00BA5AB0">
            <w:pPr>
              <w:pStyle w:val="ListParagraph"/>
              <w:numPr>
                <w:ilvl w:val="2"/>
                <w:numId w:val="1"/>
              </w:numPr>
              <w:spacing w:after="240" w:line="240" w:lineRule="auto"/>
              <w:ind w:left="1314" w:hanging="709"/>
              <w:jc w:val="both"/>
              <w:rPr>
                <w:rFonts w:cs="Arial"/>
                <w:szCs w:val="20"/>
                <w:lang w:val="lt-LT"/>
              </w:rPr>
            </w:pPr>
            <w:r w:rsidRPr="00040B45">
              <w:rPr>
                <w:rFonts w:cs="Arial"/>
                <w:szCs w:val="20"/>
                <w:lang w:val="lt-LT"/>
              </w:rPr>
              <w:t>atlikti patikrinimus ir auditą, susijusį su Paslaugų teikimu, teisę vykdyti perduodamų veiklos funkcijų stebėseną, kad būtų užtikrintas visų taikytinuose teisės aktuose nustatytų reikalavimų laikymasis</w:t>
            </w:r>
            <w:r>
              <w:rPr>
                <w:rFonts w:cs="Arial"/>
                <w:szCs w:val="20"/>
                <w:lang w:val="lt-LT"/>
              </w:rPr>
              <w:t>.</w:t>
            </w:r>
          </w:p>
          <w:p w14:paraId="28EC6CB8" w14:textId="77777777" w:rsidR="00916249" w:rsidRDefault="00040B45" w:rsidP="00BA5AB0">
            <w:pPr>
              <w:pStyle w:val="ListParagraph"/>
              <w:numPr>
                <w:ilvl w:val="2"/>
                <w:numId w:val="1"/>
              </w:numPr>
              <w:spacing w:after="240" w:line="240" w:lineRule="auto"/>
              <w:ind w:left="1314" w:hanging="709"/>
              <w:jc w:val="both"/>
              <w:rPr>
                <w:rFonts w:cs="Arial"/>
                <w:szCs w:val="20"/>
                <w:lang w:val="lt-LT"/>
              </w:rPr>
            </w:pPr>
            <w:r w:rsidRPr="00040B45">
              <w:rPr>
                <w:rFonts w:cs="Arial"/>
                <w:lang w:val="lt-LT"/>
              </w:rPr>
              <w:t>gauti prieigą prie Paslaugų teikėjo duomenų bazių, sudaryti galimybę susipažinti su jų išorės audito rezultatais, taip pat, gavus rizikos valdymo požiūriu pagrįstą Kliento prašymą, išplėsti audito apimtį, kad būtų įtraukiamos kitos svarbios sistemos ir kontrolės priemonės, ir atlikti kitus būtinus veiksmus, susijusius su priežiūros funkcijų vykdymu tokiu pat mastu kaip ir tuo atveju, jeigu šia Sutartimi Paslaugų teikėjui priskirtas funkcijas vykdytų pats Klientas.</w:t>
            </w:r>
            <w:r w:rsidR="00916249" w:rsidRPr="009A1EE4">
              <w:rPr>
                <w:rFonts w:cs="Arial"/>
                <w:szCs w:val="20"/>
                <w:lang w:val="lt-LT"/>
              </w:rPr>
              <w:t xml:space="preserve"> </w:t>
            </w:r>
          </w:p>
          <w:p w14:paraId="58437276" w14:textId="77777777" w:rsidR="00916249" w:rsidRDefault="00916249" w:rsidP="00BA5AB0">
            <w:pPr>
              <w:pStyle w:val="ListParagraph"/>
              <w:numPr>
                <w:ilvl w:val="2"/>
                <w:numId w:val="1"/>
              </w:numPr>
              <w:spacing w:after="240" w:line="240" w:lineRule="auto"/>
              <w:ind w:left="1314" w:hanging="709"/>
              <w:jc w:val="both"/>
              <w:rPr>
                <w:rFonts w:cs="Arial"/>
                <w:szCs w:val="20"/>
                <w:lang w:val="lt-LT"/>
              </w:rPr>
            </w:pPr>
            <w:r w:rsidRPr="009A1EE4">
              <w:rPr>
                <w:rFonts w:cs="Arial"/>
                <w:szCs w:val="20"/>
                <w:lang w:val="lt-LT"/>
              </w:rPr>
              <w:t>Klientui pareikalavus, privalo suteikti visą informaciją, būtiną Paslaugų tikrinimui ir (ar) auditui dėl sutarties nuostatų atitikimo ir sutarties objekto užtikrinimo</w:t>
            </w:r>
            <w:r>
              <w:rPr>
                <w:rFonts w:cs="Arial"/>
                <w:szCs w:val="20"/>
                <w:lang w:val="lt-LT"/>
              </w:rPr>
              <w:t>.</w:t>
            </w:r>
          </w:p>
          <w:p w14:paraId="695BB4AC" w14:textId="77777777" w:rsidR="00D62490" w:rsidRDefault="00D62490" w:rsidP="004B5357">
            <w:pPr>
              <w:pStyle w:val="ListParagraph"/>
              <w:spacing w:after="240" w:line="240" w:lineRule="auto"/>
              <w:ind w:left="605" w:hanging="567"/>
              <w:jc w:val="both"/>
              <w:rPr>
                <w:rFonts w:cs="Arial"/>
                <w:szCs w:val="20"/>
                <w:lang w:val="lt-LT"/>
              </w:rPr>
            </w:pPr>
          </w:p>
          <w:p w14:paraId="2CC338B1" w14:textId="77777777" w:rsidR="00916249" w:rsidRPr="00A72737" w:rsidRDefault="00916249" w:rsidP="004B5357">
            <w:pPr>
              <w:pStyle w:val="ListParagraph"/>
              <w:numPr>
                <w:ilvl w:val="1"/>
                <w:numId w:val="1"/>
              </w:numPr>
              <w:spacing w:after="240" w:line="240" w:lineRule="auto"/>
              <w:ind w:left="605" w:hanging="567"/>
              <w:jc w:val="both"/>
              <w:rPr>
                <w:rFonts w:cs="Arial"/>
                <w:szCs w:val="20"/>
                <w:lang w:val="lt-LT"/>
              </w:rPr>
            </w:pPr>
            <w:r w:rsidRPr="00A72737">
              <w:rPr>
                <w:lang w:val="lt-LT"/>
              </w:rPr>
              <w:t>Prireikus, Paslaugų teikėjas turi užtikrinti LB ir kitoms kompetentingoms institucijoms neribotą teisę:</w:t>
            </w:r>
          </w:p>
          <w:p w14:paraId="7D1C81E4" w14:textId="77777777" w:rsidR="00916249" w:rsidRPr="00A72737" w:rsidRDefault="00916249" w:rsidP="00BA5AB0">
            <w:pPr>
              <w:pStyle w:val="ListParagraph"/>
              <w:numPr>
                <w:ilvl w:val="2"/>
                <w:numId w:val="1"/>
              </w:numPr>
              <w:spacing w:after="240" w:line="240" w:lineRule="auto"/>
              <w:ind w:left="1314" w:hanging="709"/>
              <w:jc w:val="both"/>
              <w:rPr>
                <w:rFonts w:cs="Arial"/>
                <w:szCs w:val="20"/>
                <w:lang w:val="lt-LT"/>
              </w:rPr>
            </w:pPr>
            <w:r w:rsidRPr="00A72737">
              <w:rPr>
                <w:lang w:val="lt-LT"/>
              </w:rPr>
              <w:t xml:space="preserve">gauti reikalingą informaciją priežiūros ir pertvarkymo funkcijoms vykdyti; </w:t>
            </w:r>
          </w:p>
          <w:p w14:paraId="4E505965" w14:textId="00603574" w:rsidR="00040B45" w:rsidRPr="00BA5AB0" w:rsidRDefault="00916249" w:rsidP="00BA5AB0">
            <w:pPr>
              <w:pStyle w:val="ListParagraph"/>
              <w:numPr>
                <w:ilvl w:val="2"/>
                <w:numId w:val="1"/>
              </w:numPr>
              <w:spacing w:after="240" w:line="240" w:lineRule="auto"/>
              <w:ind w:left="1314" w:hanging="709"/>
              <w:jc w:val="both"/>
              <w:rPr>
                <w:rFonts w:cs="Arial"/>
                <w:szCs w:val="20"/>
                <w:lang w:val="lt-LT"/>
              </w:rPr>
            </w:pPr>
            <w:r w:rsidRPr="00A72737">
              <w:rPr>
                <w:lang w:val="lt-LT"/>
              </w:rPr>
              <w:t xml:space="preserve">patekti į patalpas, įskaitant galimybę susipažinti su visa svarbia įranga, sistemomis, tinklais, informacija ir duomenimis, naudojamais teikiant Paslaugas, taip pat galimybę </w:t>
            </w:r>
            <w:r w:rsidRPr="00A72737">
              <w:rPr>
                <w:lang w:val="lt-LT"/>
              </w:rPr>
              <w:lastRenderedPageBreak/>
              <w:t>susipažinti su susijusia finansine informacija, gauti informaciją iš darbuotojų ir Paslaugos teikėjo išorės auditorių.</w:t>
            </w:r>
          </w:p>
          <w:p w14:paraId="10E69340" w14:textId="77777777" w:rsidR="00BA5AB0" w:rsidRDefault="00BA5AB0" w:rsidP="00BA5AB0">
            <w:pPr>
              <w:pStyle w:val="ListParagraph"/>
              <w:spacing w:after="240" w:line="240" w:lineRule="auto"/>
              <w:ind w:left="1314"/>
              <w:jc w:val="both"/>
              <w:rPr>
                <w:lang w:val="lt-LT"/>
              </w:rPr>
            </w:pPr>
          </w:p>
          <w:p w14:paraId="410925AA" w14:textId="77777777" w:rsidR="00BA5AB0" w:rsidRPr="00A72737" w:rsidRDefault="00BA5AB0" w:rsidP="00BA5AB0">
            <w:pPr>
              <w:pStyle w:val="ListParagraph"/>
              <w:spacing w:after="240" w:line="240" w:lineRule="auto"/>
              <w:ind w:left="1314"/>
              <w:jc w:val="both"/>
              <w:rPr>
                <w:rFonts w:cs="Arial"/>
                <w:szCs w:val="20"/>
                <w:lang w:val="lt-LT"/>
              </w:rPr>
            </w:pPr>
          </w:p>
          <w:p w14:paraId="36CAF666" w14:textId="2DF5F03F" w:rsidR="00916249" w:rsidRPr="00A72737" w:rsidRDefault="00916249" w:rsidP="00BA5AB0">
            <w:pPr>
              <w:pStyle w:val="ListParagraph"/>
              <w:numPr>
                <w:ilvl w:val="1"/>
                <w:numId w:val="1"/>
              </w:numPr>
              <w:spacing w:after="240" w:line="240" w:lineRule="auto"/>
              <w:ind w:left="605" w:hanging="567"/>
              <w:jc w:val="both"/>
              <w:rPr>
                <w:rFonts w:cs="Arial"/>
                <w:szCs w:val="20"/>
                <w:lang w:val="lt-LT"/>
              </w:rPr>
            </w:pPr>
            <w:r w:rsidRPr="00A72737">
              <w:rPr>
                <w:lang w:val="lt-LT"/>
              </w:rPr>
              <w:t xml:space="preserve">Šalys susitaria, kad Kliento reikalavimu, Paslaugų teikėjas privalo užtikrinti, Sutarties </w:t>
            </w:r>
            <w:r w:rsidR="00517762">
              <w:rPr>
                <w:lang w:val="lt-LT"/>
              </w:rPr>
              <w:t>SD</w:t>
            </w:r>
            <w:r w:rsidRPr="00A72737">
              <w:rPr>
                <w:lang w:val="lt-LT"/>
              </w:rPr>
              <w:t xml:space="preserve"> 8.</w:t>
            </w:r>
            <w:r w:rsidR="00830802" w:rsidRPr="00A72737">
              <w:rPr>
                <w:lang w:val="lt-LT"/>
              </w:rPr>
              <w:t>2</w:t>
            </w:r>
            <w:r w:rsidR="00830802">
              <w:rPr>
                <w:lang w:val="lt-LT"/>
              </w:rPr>
              <w:t>1</w:t>
            </w:r>
            <w:r w:rsidRPr="00A72737">
              <w:rPr>
                <w:lang w:val="lt-LT"/>
              </w:rPr>
              <w:t>.1 ir 8.</w:t>
            </w:r>
            <w:r w:rsidR="00830802" w:rsidRPr="00A72737">
              <w:rPr>
                <w:lang w:val="lt-LT"/>
              </w:rPr>
              <w:t>2</w:t>
            </w:r>
            <w:r w:rsidR="00830802">
              <w:rPr>
                <w:lang w:val="lt-LT"/>
              </w:rPr>
              <w:t>1</w:t>
            </w:r>
            <w:r w:rsidRPr="00A72737">
              <w:rPr>
                <w:lang w:val="lt-LT"/>
              </w:rPr>
              <w:t>.2 punktuose numatytų sąlygų laikymąsi bet kokiais kitais Sutarties nutraukimo ar keitimo atvejais.</w:t>
            </w:r>
          </w:p>
          <w:p w14:paraId="2A5F1CB7" w14:textId="77777777" w:rsidR="0015236E" w:rsidRPr="00A72737" w:rsidRDefault="0015236E" w:rsidP="00BA5AB0">
            <w:pPr>
              <w:pStyle w:val="ListParagraph"/>
              <w:spacing w:after="240" w:line="240" w:lineRule="auto"/>
              <w:ind w:left="605" w:hanging="567"/>
              <w:jc w:val="both"/>
              <w:rPr>
                <w:rFonts w:cs="Arial"/>
                <w:szCs w:val="20"/>
                <w:lang w:val="lt-LT"/>
              </w:rPr>
            </w:pPr>
          </w:p>
          <w:p w14:paraId="11E15C65" w14:textId="1F7A6D97" w:rsidR="00916249" w:rsidRDefault="00916249" w:rsidP="00BA5AB0">
            <w:pPr>
              <w:pStyle w:val="ListParagraph"/>
              <w:numPr>
                <w:ilvl w:val="1"/>
                <w:numId w:val="1"/>
              </w:numPr>
              <w:spacing w:after="0" w:line="240" w:lineRule="auto"/>
              <w:ind w:left="607" w:hanging="567"/>
              <w:contextualSpacing w:val="0"/>
              <w:jc w:val="both"/>
              <w:rPr>
                <w:rFonts w:cs="Arial"/>
                <w:szCs w:val="20"/>
                <w:lang w:val="lt-LT"/>
              </w:rPr>
            </w:pPr>
            <w:r w:rsidRPr="00A72737">
              <w:rPr>
                <w:rFonts w:cs="Arial"/>
                <w:szCs w:val="20"/>
                <w:lang w:val="lt-LT"/>
              </w:rPr>
              <w:t>Klientas įsipareigoja stebėti Sutarties vykdymui taikytinų teisės aktų nuostatų</w:t>
            </w:r>
            <w:r w:rsidRPr="00916249">
              <w:rPr>
                <w:rFonts w:cs="Arial"/>
                <w:szCs w:val="20"/>
                <w:lang w:val="lt-LT"/>
              </w:rPr>
              <w:t xml:space="preserve"> pokyčius bei, pasikeitus šia Sutartimi Paslaugų teikėjui priskirtų funkcijų atžvilgiu aktualioms teisės aktų nuostatoms, tinkamai ir laiku apie tai informuoti Paslaugų teikėją. Pasikeitus aktualioms teisės aktų nuostatoms Šalys įsipareigoja per protingą terminą peržiūrėti Sutarties nuostatas ir atlikti reikiamus Sutarties pakeitimus.</w:t>
            </w:r>
          </w:p>
          <w:p w14:paraId="3DBADB56" w14:textId="0C1097F8" w:rsidR="007A1546" w:rsidRDefault="00916249" w:rsidP="004B5357">
            <w:pPr>
              <w:pStyle w:val="ListParagraph"/>
              <w:numPr>
                <w:ilvl w:val="1"/>
                <w:numId w:val="1"/>
              </w:numPr>
              <w:spacing w:after="240" w:line="240" w:lineRule="auto"/>
              <w:ind w:left="605" w:hanging="567"/>
              <w:jc w:val="both"/>
              <w:rPr>
                <w:rFonts w:cs="Arial"/>
                <w:szCs w:val="20"/>
                <w:lang w:val="lt-LT"/>
              </w:rPr>
            </w:pPr>
            <w:r w:rsidRPr="009A1EE4">
              <w:rPr>
                <w:rFonts w:cs="Arial"/>
                <w:szCs w:val="20"/>
                <w:lang w:val="lt-LT"/>
              </w:rPr>
              <w:t>Klientas, turi teisę pateikus išankstinį pranešimą, nepertraukiant Paslaugų teikėjo veiklos ir neatlygintinai, Paslaugų teikėjo buveinės ir (arba) šia Sutartimi Paslaugų teikėjui priskirtų funkcijų vykdymo vietos patalpose atlikti reguliarius Paslaugų teikėjo patikrinimus ir (ar) auditą, laikantis visuotinai pripažįstamų nacionalinių ir tarptautinių audito standartų, įprastomis darbo valandomis. Tokį auditą ar patikrinimus gali atlikti Kliento darbuotojai arba kiti Kliento įgalioti, tinkamais konfidencialumo įsipareigojimais saistomi asmenys. Klientas auditą ar patikrinimus atlieka savo lėšomis. Klientui pareikalavus, Paslaugų teikėjas privalo suteikti visą informaciją, būtiną Paslaugų pagal šią Sutartį tinkamo teikimo ir atitikties Sutartyje bei teisės aktuose numatytiems reikalavimams tikrinimui ir (ar) auditui.</w:t>
            </w:r>
          </w:p>
          <w:p w14:paraId="5E307257" w14:textId="77777777" w:rsidR="00BA5AB0" w:rsidRDefault="00BA5AB0" w:rsidP="00BA5AB0">
            <w:pPr>
              <w:pStyle w:val="ListParagraph"/>
              <w:spacing w:after="240" w:line="240" w:lineRule="auto"/>
              <w:ind w:left="605"/>
              <w:jc w:val="both"/>
              <w:rPr>
                <w:rFonts w:cs="Arial"/>
                <w:szCs w:val="20"/>
                <w:lang w:val="lt-LT"/>
              </w:rPr>
            </w:pPr>
          </w:p>
          <w:p w14:paraId="2AF54EF7" w14:textId="1FE31A79" w:rsidR="00916249" w:rsidRDefault="00916249" w:rsidP="004B5357">
            <w:pPr>
              <w:pStyle w:val="ListParagraph"/>
              <w:numPr>
                <w:ilvl w:val="1"/>
                <w:numId w:val="1"/>
              </w:numPr>
              <w:spacing w:after="240" w:line="240" w:lineRule="auto"/>
              <w:ind w:left="605" w:hanging="567"/>
              <w:jc w:val="both"/>
              <w:rPr>
                <w:rFonts w:cs="Arial"/>
                <w:szCs w:val="20"/>
                <w:lang w:val="lt-LT"/>
              </w:rPr>
            </w:pPr>
            <w:r w:rsidRPr="009A1EE4">
              <w:rPr>
                <w:rFonts w:cs="Arial"/>
                <w:szCs w:val="20"/>
                <w:lang w:val="lt-LT"/>
              </w:rPr>
              <w:t>Klientui pareikalavus, Paslaugų teikėjas įsipareigoja teikti ataskaitas ir informaciją, reikalingą Sutarties sąlygų vykdymo stebėsenai ir kontrolei vykdyti, įskaitant informaciją apie visus pasikeitimus, kurie gali padaryti didelį poveikį Paslaugų teikėjo gebėjimui veiksmingai vykdyti Sutartį sutartu paslaugų lygiu ir laikantis teisės aktų reikalavimų, taip pat Paslaugų teikėjo vidaus audito ataskaitas.</w:t>
            </w:r>
          </w:p>
          <w:p w14:paraId="384C92AE" w14:textId="77777777" w:rsidR="00BA5AB0" w:rsidRDefault="00BA5AB0" w:rsidP="00BA5AB0">
            <w:pPr>
              <w:pStyle w:val="ListParagraph"/>
              <w:spacing w:after="240" w:line="240" w:lineRule="auto"/>
              <w:ind w:left="605"/>
              <w:jc w:val="both"/>
              <w:rPr>
                <w:rFonts w:cs="Arial"/>
                <w:szCs w:val="20"/>
                <w:lang w:val="lt-LT"/>
              </w:rPr>
            </w:pPr>
          </w:p>
          <w:p w14:paraId="29490365" w14:textId="1A389C18" w:rsidR="00916249" w:rsidRDefault="00916249" w:rsidP="004B5357">
            <w:pPr>
              <w:pStyle w:val="ListParagraph"/>
              <w:numPr>
                <w:ilvl w:val="1"/>
                <w:numId w:val="1"/>
              </w:numPr>
              <w:spacing w:after="240" w:line="240" w:lineRule="auto"/>
              <w:ind w:left="605" w:hanging="567"/>
              <w:jc w:val="both"/>
              <w:rPr>
                <w:rFonts w:cs="Arial"/>
                <w:szCs w:val="20"/>
                <w:lang w:val="lt-LT"/>
              </w:rPr>
            </w:pPr>
            <w:r w:rsidRPr="00916249">
              <w:rPr>
                <w:rFonts w:cs="Arial"/>
                <w:szCs w:val="20"/>
                <w:lang w:val="lt-LT"/>
              </w:rPr>
              <w:t>Paslaugų teikėjas įsipareigoja pateikti Klientui reikiamą informaciją, reikalingą Kliento rizikos valdymo procesui užtikrinti.</w:t>
            </w:r>
          </w:p>
          <w:p w14:paraId="6CF92717" w14:textId="77777777" w:rsidR="00BA5AB0" w:rsidRDefault="00BA5AB0" w:rsidP="00BA5AB0">
            <w:pPr>
              <w:pStyle w:val="ListParagraph"/>
              <w:spacing w:after="240" w:line="240" w:lineRule="auto"/>
              <w:ind w:left="605"/>
              <w:jc w:val="both"/>
              <w:rPr>
                <w:rFonts w:cs="Arial"/>
                <w:szCs w:val="20"/>
                <w:lang w:val="lt-LT"/>
              </w:rPr>
            </w:pPr>
          </w:p>
          <w:p w14:paraId="31DEAFF4" w14:textId="6374E245" w:rsidR="00916249" w:rsidRDefault="00916249" w:rsidP="004B5357">
            <w:pPr>
              <w:pStyle w:val="ListParagraph"/>
              <w:numPr>
                <w:ilvl w:val="1"/>
                <w:numId w:val="1"/>
              </w:numPr>
              <w:spacing w:after="240" w:line="240" w:lineRule="auto"/>
              <w:ind w:left="605" w:hanging="567"/>
              <w:jc w:val="both"/>
              <w:rPr>
                <w:rFonts w:cs="Arial"/>
                <w:szCs w:val="20"/>
                <w:lang w:val="lt-LT"/>
              </w:rPr>
            </w:pPr>
            <w:r w:rsidRPr="009A1EE4">
              <w:rPr>
                <w:rFonts w:cs="Arial"/>
                <w:szCs w:val="20"/>
                <w:lang w:val="lt-LT"/>
              </w:rPr>
              <w:t xml:space="preserve">Paslaugų teikėjas įsipareigoja iš anksto informuoti Klientą apie numatomus </w:t>
            </w:r>
            <w:r w:rsidRPr="009A1EE4">
              <w:rPr>
                <w:rFonts w:cs="Arial"/>
                <w:szCs w:val="20"/>
                <w:lang w:val="lt-LT"/>
              </w:rPr>
              <w:lastRenderedPageBreak/>
              <w:t xml:space="preserve">pertvarkymus, kurie gali neigiamai paveikti Paslaugų teikėjo gebėjimą vykdyti įsipareigojimus pagal Sutartį. </w:t>
            </w:r>
          </w:p>
          <w:p w14:paraId="2CF54175" w14:textId="77777777" w:rsidR="001564F7" w:rsidRPr="005B688A" w:rsidRDefault="001564F7" w:rsidP="004B5357">
            <w:pPr>
              <w:pStyle w:val="ListParagraph"/>
              <w:numPr>
                <w:ilvl w:val="1"/>
                <w:numId w:val="1"/>
              </w:numPr>
              <w:spacing w:after="240" w:line="240" w:lineRule="auto"/>
              <w:ind w:left="605" w:hanging="567"/>
              <w:jc w:val="both"/>
              <w:rPr>
                <w:rFonts w:cs="Arial"/>
                <w:szCs w:val="20"/>
                <w:lang w:val="lt-LT"/>
              </w:rPr>
            </w:pPr>
            <w:r>
              <w:t xml:space="preserve">Be </w:t>
            </w:r>
            <w:r w:rsidRPr="00A72737">
              <w:rPr>
                <w:lang w:val="lt-LT"/>
              </w:rPr>
              <w:t>Sutarties BD numatytų Sutarties nutraukimo pagrindų, Klientas turi teisę nutraukti Sutartį:</w:t>
            </w:r>
          </w:p>
          <w:p w14:paraId="6EF9E1F4" w14:textId="77777777" w:rsidR="005B688A" w:rsidRDefault="005B688A" w:rsidP="004B5357">
            <w:pPr>
              <w:pStyle w:val="ListParagraph"/>
              <w:spacing w:after="240" w:line="240" w:lineRule="auto"/>
              <w:ind w:left="605" w:hanging="567"/>
              <w:jc w:val="both"/>
              <w:rPr>
                <w:lang w:val="lt-LT"/>
              </w:rPr>
            </w:pPr>
          </w:p>
          <w:p w14:paraId="17A7E0E5" w14:textId="50C022A8" w:rsidR="001564F7" w:rsidRPr="005B688A" w:rsidRDefault="001564F7" w:rsidP="00BA5AB0">
            <w:pPr>
              <w:pStyle w:val="ListParagraph"/>
              <w:numPr>
                <w:ilvl w:val="2"/>
                <w:numId w:val="1"/>
              </w:numPr>
              <w:spacing w:after="240" w:line="240" w:lineRule="auto"/>
              <w:ind w:left="1314" w:hanging="709"/>
              <w:jc w:val="both"/>
              <w:rPr>
                <w:rFonts w:cs="Arial"/>
                <w:lang w:val="lt-LT"/>
              </w:rPr>
            </w:pPr>
            <w:r w:rsidRPr="00A72737">
              <w:rPr>
                <w:lang w:val="lt-LT"/>
              </w:rPr>
              <w:t>kai nustatomos kliūtys, dėl kurių gali nutrūkti arba pablogėti Paslaugų teikimas</w:t>
            </w:r>
            <w:r w:rsidR="006441E0" w:rsidRPr="00A72737">
              <w:rPr>
                <w:lang w:val="lt-LT"/>
              </w:rPr>
              <w:t xml:space="preserve"> </w:t>
            </w:r>
            <w:r w:rsidR="006441E0" w:rsidRPr="00A72737">
              <w:rPr>
                <w:rFonts w:cs="Arial"/>
                <w:lang w:val="lt-LT"/>
              </w:rPr>
              <w:t>t.</w:t>
            </w:r>
            <w:r w:rsidR="005B688A">
              <w:rPr>
                <w:rFonts w:cs="Arial"/>
                <w:lang w:val="lt-LT"/>
              </w:rPr>
              <w:t xml:space="preserve"> </w:t>
            </w:r>
            <w:r w:rsidR="006441E0" w:rsidRPr="00A72737">
              <w:rPr>
                <w:rFonts w:cs="Arial"/>
                <w:lang w:val="lt-LT"/>
              </w:rPr>
              <w:t xml:space="preserve">y. </w:t>
            </w:r>
            <w:r w:rsidR="00115F75">
              <w:rPr>
                <w:rFonts w:cs="Arial"/>
                <w:lang w:val="lt-LT"/>
              </w:rPr>
              <w:t>ne</w:t>
            </w:r>
            <w:r w:rsidR="006441E0" w:rsidRPr="00A72737">
              <w:rPr>
                <w:rFonts w:cs="Arial"/>
                <w:lang w:val="lt-LT"/>
              </w:rPr>
              <w:t xml:space="preserve">užtikrinamas: </w:t>
            </w:r>
            <w:r w:rsidR="006441E0" w:rsidRPr="00AA04B7">
              <w:rPr>
                <w:rFonts w:eastAsiaTheme="minorEastAsia" w:cs="Arial"/>
                <w:szCs w:val="20"/>
                <w:lang w:val="lt-LT"/>
              </w:rPr>
              <w:t>Sankcijų sąrašų atnaujinimas kiekvieną dieną, greitaveikos, kuri nurodyta Techninės specifikacijos 5.1.12 punkte, prieinamumo lygio nurodyto Techninės specifikacijos 5.4.5 punkto ilgiau nei 6 mėnesius iš eilės</w:t>
            </w:r>
            <w:r w:rsidR="0006489A">
              <w:rPr>
                <w:rFonts w:eastAsiaTheme="minorEastAsia" w:cs="Arial"/>
                <w:szCs w:val="20"/>
                <w:lang w:val="lt-LT"/>
              </w:rPr>
              <w:t xml:space="preserve"> ir pan</w:t>
            </w:r>
            <w:r w:rsidR="0097421F">
              <w:rPr>
                <w:rFonts w:eastAsiaTheme="minorEastAsia" w:cs="Arial"/>
                <w:szCs w:val="20"/>
                <w:lang w:val="lt-LT"/>
              </w:rPr>
              <w:t>.</w:t>
            </w:r>
            <w:r w:rsidR="006441E0" w:rsidRPr="00AA04B7">
              <w:rPr>
                <w:rFonts w:eastAsiaTheme="minorEastAsia" w:cs="Arial"/>
                <w:szCs w:val="20"/>
                <w:lang w:val="lt-LT"/>
              </w:rPr>
              <w:t>;</w:t>
            </w:r>
          </w:p>
          <w:p w14:paraId="1B976C91" w14:textId="77777777" w:rsidR="005B688A" w:rsidRDefault="005B688A" w:rsidP="00BA5AB0">
            <w:pPr>
              <w:pStyle w:val="ListParagraph"/>
              <w:spacing w:after="240" w:line="240" w:lineRule="auto"/>
              <w:ind w:left="1314" w:hanging="709"/>
              <w:jc w:val="both"/>
              <w:rPr>
                <w:rFonts w:cs="Arial"/>
                <w:lang w:val="lt-LT"/>
              </w:rPr>
            </w:pPr>
          </w:p>
          <w:p w14:paraId="35C66968" w14:textId="77777777" w:rsidR="001D2FED" w:rsidRPr="00A72737" w:rsidRDefault="001D2FED" w:rsidP="00BA5AB0">
            <w:pPr>
              <w:pStyle w:val="ListParagraph"/>
              <w:spacing w:after="240" w:line="240" w:lineRule="auto"/>
              <w:ind w:left="1314" w:hanging="709"/>
              <w:jc w:val="both"/>
              <w:rPr>
                <w:rFonts w:cs="Arial"/>
                <w:lang w:val="lt-LT"/>
              </w:rPr>
            </w:pPr>
          </w:p>
          <w:p w14:paraId="13A575C9" w14:textId="77777777" w:rsidR="001564F7" w:rsidRPr="005B688A" w:rsidRDefault="001564F7" w:rsidP="00BA5AB0">
            <w:pPr>
              <w:pStyle w:val="ListParagraph"/>
              <w:numPr>
                <w:ilvl w:val="2"/>
                <w:numId w:val="1"/>
              </w:numPr>
              <w:spacing w:after="240" w:line="240" w:lineRule="auto"/>
              <w:ind w:left="1314" w:hanging="709"/>
              <w:jc w:val="both"/>
              <w:rPr>
                <w:rFonts w:cs="Arial"/>
                <w:szCs w:val="20"/>
                <w:lang w:val="lt-LT"/>
              </w:rPr>
            </w:pPr>
            <w:r w:rsidRPr="00A72737">
              <w:rPr>
                <w:lang w:val="lt-LT"/>
              </w:rPr>
              <w:t>kai nustatomi reikšmingi trūkumai, susiję su konfidencialios informacijos, asmens duomenų arba kitos viešai neskelbiamos informacijos valdymu ir saugumu;</w:t>
            </w:r>
          </w:p>
          <w:p w14:paraId="24D0370C" w14:textId="785645F0" w:rsidR="005B688A" w:rsidRPr="00A72737" w:rsidRDefault="005B688A" w:rsidP="00BA5AB0">
            <w:pPr>
              <w:pStyle w:val="ListParagraph"/>
              <w:numPr>
                <w:ilvl w:val="2"/>
                <w:numId w:val="1"/>
              </w:numPr>
              <w:spacing w:after="240" w:line="240" w:lineRule="auto"/>
              <w:ind w:left="1314" w:hanging="709"/>
              <w:jc w:val="both"/>
              <w:rPr>
                <w:rFonts w:cs="Arial"/>
                <w:szCs w:val="20"/>
                <w:lang w:val="lt-LT"/>
              </w:rPr>
            </w:pPr>
            <w:r w:rsidRPr="00A72737">
              <w:rPr>
                <w:lang w:val="lt-LT"/>
              </w:rPr>
              <w:t>kai to reikalauja Kliento priežiūros institucija.</w:t>
            </w:r>
          </w:p>
          <w:p w14:paraId="02538A61" w14:textId="1B1194E9" w:rsidR="0015215B" w:rsidRDefault="001564F7" w:rsidP="004B5357">
            <w:pPr>
              <w:pStyle w:val="ListParagraph"/>
              <w:widowControl w:val="0"/>
              <w:numPr>
                <w:ilvl w:val="1"/>
                <w:numId w:val="1"/>
              </w:numPr>
              <w:tabs>
                <w:tab w:val="left" w:pos="889"/>
              </w:tabs>
              <w:autoSpaceDE w:val="0"/>
              <w:autoSpaceDN w:val="0"/>
              <w:spacing w:after="0" w:line="240" w:lineRule="auto"/>
              <w:ind w:left="605" w:hanging="567"/>
              <w:contextualSpacing w:val="0"/>
              <w:jc w:val="both"/>
              <w:rPr>
                <w:lang w:val="lt-LT"/>
              </w:rPr>
            </w:pPr>
            <w:r w:rsidRPr="00A72737">
              <w:rPr>
                <w:lang w:val="lt-LT"/>
              </w:rPr>
              <w:t>Paslaugų teikėjo teikiamoms Paslaugoms nebeatitinkant Kliento reikalavimų arba reikiamo kompleksiškumo pagal galiojančius teisės aktus ir per Šalių sutartą terminą Paslaugų teikėjui nepakeitus ir (ar) neintegravus reikiamų Paslaugų teikėjo sistemos sprendimų arba atsisakius atlikti reikiamus veiksmus, kurie užtikrintų pagal Sutartį Paslaugų teikėjo teikiamų Paslaugų atitiktį Kliento keliamiems reikalavimams ir kompleksiškumui, Klientas turės teisę netaikant jokios atsakomybės (bet kokių nuostolių atlyginimo Paslaugų teikėjui) vienašališkai nesikreipiant į teismą nutraukti Sutartį apie tai informavus Paslaugų teikėją raštu (el. paštu ar kitais būdais) ne vėliau kaip prieš 6 (šešis) mėnesius iki numatomos Sutarties nutraukimo dienos.</w:t>
            </w:r>
          </w:p>
          <w:p w14:paraId="764C9C75" w14:textId="77777777" w:rsidR="005B688A" w:rsidRPr="00A72737" w:rsidRDefault="005B688A" w:rsidP="004B5357">
            <w:pPr>
              <w:pStyle w:val="ListParagraph"/>
              <w:widowControl w:val="0"/>
              <w:tabs>
                <w:tab w:val="left" w:pos="889"/>
              </w:tabs>
              <w:autoSpaceDE w:val="0"/>
              <w:autoSpaceDN w:val="0"/>
              <w:spacing w:after="0" w:line="240" w:lineRule="auto"/>
              <w:ind w:left="605" w:hanging="567"/>
              <w:contextualSpacing w:val="0"/>
              <w:jc w:val="both"/>
              <w:rPr>
                <w:lang w:val="lt-LT"/>
              </w:rPr>
            </w:pPr>
          </w:p>
          <w:p w14:paraId="6B0BE694" w14:textId="13474A46" w:rsidR="001564F7" w:rsidRDefault="001564F7" w:rsidP="004B5357">
            <w:pPr>
              <w:pStyle w:val="ListParagraph"/>
              <w:widowControl w:val="0"/>
              <w:numPr>
                <w:ilvl w:val="1"/>
                <w:numId w:val="1"/>
              </w:numPr>
              <w:tabs>
                <w:tab w:val="left" w:pos="889"/>
              </w:tabs>
              <w:autoSpaceDE w:val="0"/>
              <w:autoSpaceDN w:val="0"/>
              <w:spacing w:after="0" w:line="240" w:lineRule="auto"/>
              <w:ind w:left="605" w:hanging="567"/>
              <w:contextualSpacing w:val="0"/>
              <w:jc w:val="both"/>
              <w:rPr>
                <w:lang w:val="lt-LT"/>
              </w:rPr>
            </w:pPr>
            <w:r w:rsidRPr="00A72737">
              <w:rPr>
                <w:lang w:val="lt-LT"/>
              </w:rPr>
              <w:t xml:space="preserve">Bet kuriai iš Šalių nebegalint tinkamai vykdyti savo įsipareigojimų ar bet kurios jų dalies, susijusių su Paslaugų teikimu, arba nutraukiant Sutartį bet Sutartyje numatytu pagrindu, Šalys atskirai susitars dėl Sutarties (arba jos dalies) nutraukimo sąlygų arba atitinkamos dalies Paslaugų teikimo pasibaigimo (pasitraukimo strategijos, pereinamojo laikotarpio ir kitų būtinų sąlygų). Šalys sutaria nedelsiant pranešti viena kitai raštu (el. paštu ar kitais būdais) apie numatomą nebegalėjimą užtikrinti Paslaugų teikimo pagal Sutarties ir (ar) teisės aktų keliamus reikalavimus ir būtinybę sudaryti susitarimą dėl pasitraukimo strategijos ir (ar) būtinų Sutarties pakeitimų. Susitarime turi būti </w:t>
            </w:r>
            <w:r w:rsidRPr="00A72737">
              <w:rPr>
                <w:lang w:val="lt-LT"/>
              </w:rPr>
              <w:lastRenderedPageBreak/>
              <w:t>nustatytos šios esminės sąlygos:</w:t>
            </w:r>
          </w:p>
          <w:p w14:paraId="4A548A7C" w14:textId="77777777" w:rsidR="005B688A" w:rsidRDefault="005B688A" w:rsidP="004B5357">
            <w:pPr>
              <w:pStyle w:val="ListParagraph"/>
              <w:widowControl w:val="0"/>
              <w:tabs>
                <w:tab w:val="left" w:pos="889"/>
              </w:tabs>
              <w:autoSpaceDE w:val="0"/>
              <w:autoSpaceDN w:val="0"/>
              <w:spacing w:after="0" w:line="240" w:lineRule="auto"/>
              <w:ind w:left="605" w:hanging="567"/>
              <w:contextualSpacing w:val="0"/>
              <w:jc w:val="both"/>
              <w:rPr>
                <w:lang w:val="lt-LT"/>
              </w:rPr>
            </w:pPr>
          </w:p>
          <w:p w14:paraId="3AE425C2" w14:textId="77777777" w:rsidR="005B688A" w:rsidRDefault="005B688A" w:rsidP="004B5357">
            <w:pPr>
              <w:pStyle w:val="ListParagraph"/>
              <w:widowControl w:val="0"/>
              <w:tabs>
                <w:tab w:val="left" w:pos="889"/>
              </w:tabs>
              <w:autoSpaceDE w:val="0"/>
              <w:autoSpaceDN w:val="0"/>
              <w:spacing w:after="0" w:line="240" w:lineRule="auto"/>
              <w:ind w:left="605" w:hanging="567"/>
              <w:contextualSpacing w:val="0"/>
              <w:jc w:val="both"/>
              <w:rPr>
                <w:lang w:val="lt-LT"/>
              </w:rPr>
            </w:pPr>
          </w:p>
          <w:p w14:paraId="03D2FB73" w14:textId="77777777" w:rsidR="005B688A" w:rsidRPr="00A72737" w:rsidRDefault="005B688A" w:rsidP="004B5357">
            <w:pPr>
              <w:pStyle w:val="ListParagraph"/>
              <w:widowControl w:val="0"/>
              <w:tabs>
                <w:tab w:val="left" w:pos="889"/>
              </w:tabs>
              <w:autoSpaceDE w:val="0"/>
              <w:autoSpaceDN w:val="0"/>
              <w:spacing w:after="0" w:line="240" w:lineRule="auto"/>
              <w:ind w:left="605" w:hanging="567"/>
              <w:contextualSpacing w:val="0"/>
              <w:jc w:val="both"/>
              <w:rPr>
                <w:lang w:val="lt-LT"/>
              </w:rPr>
            </w:pPr>
          </w:p>
          <w:p w14:paraId="2913DDE5" w14:textId="1935A717" w:rsidR="001564F7" w:rsidRDefault="001564F7" w:rsidP="004B5357">
            <w:pPr>
              <w:pStyle w:val="ListParagraph"/>
              <w:widowControl w:val="0"/>
              <w:numPr>
                <w:ilvl w:val="2"/>
                <w:numId w:val="1"/>
              </w:numPr>
              <w:tabs>
                <w:tab w:val="left" w:pos="889"/>
              </w:tabs>
              <w:autoSpaceDE w:val="0"/>
              <w:autoSpaceDN w:val="0"/>
              <w:spacing w:after="0" w:line="240" w:lineRule="auto"/>
              <w:ind w:left="605" w:hanging="567"/>
              <w:jc w:val="both"/>
              <w:rPr>
                <w:lang w:val="lt-LT"/>
              </w:rPr>
            </w:pPr>
            <w:r w:rsidRPr="00A72737">
              <w:rPr>
                <w:lang w:val="lt-LT"/>
              </w:rPr>
              <w:t>Paslaugų teikėjo įsipareigojimas užtikrinti tinkamą Paslaugų teikimą pagal Sutartį pereinamuoju laikotarpiu, kuris turi būti ne trumpesnis kaip 9 (devyni) mėnesiai nuo susitarimo įsigaliojimo dienos dėl Sutarties (arba jos dalies) nutraukimo arba atitinkamos dalies Paslaugų teikimo pasibaigimo.</w:t>
            </w:r>
          </w:p>
          <w:p w14:paraId="67300E48" w14:textId="2D32FA8C" w:rsidR="001564F7" w:rsidRDefault="001564F7" w:rsidP="004B5357">
            <w:pPr>
              <w:pStyle w:val="ListParagraph"/>
              <w:widowControl w:val="0"/>
              <w:numPr>
                <w:ilvl w:val="2"/>
                <w:numId w:val="1"/>
              </w:numPr>
              <w:tabs>
                <w:tab w:val="left" w:pos="889"/>
              </w:tabs>
              <w:autoSpaceDE w:val="0"/>
              <w:autoSpaceDN w:val="0"/>
              <w:spacing w:after="0" w:line="240" w:lineRule="auto"/>
              <w:ind w:left="605" w:hanging="567"/>
              <w:jc w:val="both"/>
              <w:rPr>
                <w:lang w:val="lt-LT"/>
              </w:rPr>
            </w:pPr>
            <w:r w:rsidRPr="00A72737">
              <w:rPr>
                <w:lang w:val="lt-LT"/>
              </w:rPr>
              <w:t>Paslaugų teikėjo įsipareigojimas bendradarbiauti su Klientu ir (ar) Kliento pasitelktu kitu atitinkamų Paslaugų teikėju tam, kad būtų užtikrinamas Kliento veiklos tęstinumas, sumažintos Kliento veiklos sutrikimų rizikos ir (ar) užtikrintas veiksmingas Kliento pertvarkymas ar restruktūrizavimas, taip pat užtikrintas reikiamų duomenų perdavimas Klientui ir (ar) naujajam Paslaugų teikėjui, perduodamų duomenų saugumas ir konfidencialumas.</w:t>
            </w:r>
          </w:p>
          <w:p w14:paraId="5374EEB2" w14:textId="64F85B92" w:rsidR="00796921" w:rsidRPr="00A34E3F" w:rsidRDefault="001564F7" w:rsidP="004B5357">
            <w:pPr>
              <w:pStyle w:val="ListParagraph"/>
              <w:widowControl w:val="0"/>
              <w:numPr>
                <w:ilvl w:val="1"/>
                <w:numId w:val="1"/>
              </w:numPr>
              <w:tabs>
                <w:tab w:val="left" w:pos="889"/>
              </w:tabs>
              <w:autoSpaceDE w:val="0"/>
              <w:autoSpaceDN w:val="0"/>
              <w:spacing w:after="0" w:line="240" w:lineRule="auto"/>
              <w:ind w:left="605" w:hanging="567"/>
              <w:jc w:val="both"/>
              <w:rPr>
                <w:lang w:val="lt-LT"/>
              </w:rPr>
            </w:pPr>
            <w:r w:rsidRPr="00A72737">
              <w:rPr>
                <w:rFonts w:cs="Arial"/>
                <w:lang w:val="lt-LT"/>
              </w:rPr>
              <w:t>Vienašališkai, Paslaugų teikėjo iniciatyva, sutartis gali būti nutraukti tais atvejais, kai priežiūros institucija nebegali veiksmingai prižiūrėti Kliento dėl Sutartimi įforminto susitarimo sąlygų ar su juo susijusių aplinkybių.</w:t>
            </w:r>
          </w:p>
          <w:p w14:paraId="1F11CFE9" w14:textId="77777777" w:rsidR="00593364" w:rsidRPr="005B688A" w:rsidRDefault="00593364" w:rsidP="00AA04B7">
            <w:pPr>
              <w:pStyle w:val="ListParagraph"/>
              <w:widowControl w:val="0"/>
              <w:tabs>
                <w:tab w:val="left" w:pos="889"/>
              </w:tabs>
              <w:autoSpaceDE w:val="0"/>
              <w:autoSpaceDN w:val="0"/>
              <w:spacing w:after="0" w:line="240" w:lineRule="auto"/>
              <w:ind w:left="605"/>
              <w:jc w:val="both"/>
              <w:rPr>
                <w:lang w:val="lt-LT"/>
              </w:rPr>
            </w:pPr>
          </w:p>
          <w:p w14:paraId="53339D36" w14:textId="5018C9BC" w:rsidR="00A34E3F" w:rsidRDefault="00A34E3F" w:rsidP="00AA04B7">
            <w:pPr>
              <w:pStyle w:val="ListBullet"/>
              <w:numPr>
                <w:ilvl w:val="1"/>
                <w:numId w:val="1"/>
              </w:numPr>
              <w:spacing w:after="0" w:line="240" w:lineRule="auto"/>
              <w:contextualSpacing w:val="0"/>
              <w:jc w:val="both"/>
              <w:rPr>
                <w:rFonts w:cs="Arial"/>
                <w:szCs w:val="20"/>
                <w:lang w:val="lt-LT"/>
              </w:rPr>
            </w:pPr>
            <w:r w:rsidRPr="00A34E3F">
              <w:rPr>
                <w:rFonts w:cs="Arial"/>
                <w:szCs w:val="20"/>
                <w:lang w:val="lt-LT"/>
              </w:rPr>
              <w:t xml:space="preserve">Bet kuriai iš Šalių nebegalint tinkamai vykdyti savo įsipareigojimų ar bet kurios jų dalies, susijusių su Paslaugų teikimu, arba nutraukiant Sutartį bet kuriuo šiame Sutarties punkte numatytu pagrindu, Šalys atskirai susitars dėl Sutarties (arba jos dalies) nutraukimo sąlygų arba atitinkamos dalies Paslaugų teikimo pasibaigimo (pasitraukimo strategijos, pereinamojo laikotarpio ir kitų būtinų sąlygų). Šalys sutaria nedelsiant pranešti viena kitai raštu (el. paštu ar kitais būdais) apie numatomą nebegalėjimą užtikrinti Paslaugų teikimo pagal Sutarties ir (ar) teisės aktų keliamus reikalavimus ir būtinybę sudaryti susitarimą dėl pasitraukimo strategijos ir (ar) būtinų Sutarties pakeitimų. Susitarime turi būti nustatytos šios esminės sąlygos: </w:t>
            </w:r>
          </w:p>
          <w:p w14:paraId="7E22FFB3" w14:textId="77777777" w:rsidR="00CD0451" w:rsidRDefault="00A34E3F" w:rsidP="00CD0451">
            <w:pPr>
              <w:pStyle w:val="ListParagraph"/>
              <w:numPr>
                <w:ilvl w:val="2"/>
                <w:numId w:val="1"/>
              </w:numPr>
              <w:spacing w:after="240" w:line="240" w:lineRule="auto"/>
              <w:ind w:left="1314" w:hanging="709"/>
              <w:jc w:val="both"/>
              <w:rPr>
                <w:rFonts w:cs="Arial"/>
                <w:szCs w:val="20"/>
                <w:lang w:val="lt-LT"/>
              </w:rPr>
            </w:pPr>
            <w:r w:rsidRPr="0015215B">
              <w:rPr>
                <w:rFonts w:cs="Arial"/>
                <w:szCs w:val="20"/>
                <w:lang w:val="lt-LT"/>
              </w:rPr>
              <w:t>Paslaugų teikėjo įsipareigojimas užtikrinti tinkamą Paslaugų teikimą pagal Sutartį (kiek tai įmanoma, atsižvelgiant į pasikeitusias aplinkybes, dėl kurių sudaromas toks susitarimas) pereinamuoju laikotarpiu, kuris turi būti ne trumpesnis kaip 9 (devyni) mėnesiai nuo susitarimo įsigaliojimo dienos dėl Sutarties (arba jos dalies) nutraukimo arba atitinkamos dalies Paslaugų teikimo pasibaigimo.</w:t>
            </w:r>
          </w:p>
          <w:p w14:paraId="78453042" w14:textId="1FB86320" w:rsidR="00A34E3F" w:rsidRPr="005B688A" w:rsidRDefault="00A34E3F" w:rsidP="00AA04B7">
            <w:pPr>
              <w:pStyle w:val="ListParagraph"/>
              <w:numPr>
                <w:ilvl w:val="2"/>
                <w:numId w:val="1"/>
              </w:numPr>
              <w:spacing w:after="240" w:line="240" w:lineRule="auto"/>
              <w:ind w:left="1314" w:hanging="709"/>
              <w:jc w:val="both"/>
              <w:rPr>
                <w:lang w:val="lt-LT"/>
              </w:rPr>
            </w:pPr>
            <w:r w:rsidRPr="00CD0451">
              <w:rPr>
                <w:rFonts w:cs="Arial"/>
                <w:szCs w:val="20"/>
                <w:lang w:val="lt-LT"/>
              </w:rPr>
              <w:lastRenderedPageBreak/>
              <w:t>Paslaugų teikėjas įsipareigoja bendradarbiauti su Klientu ir (ar) Kliento pasitelktu kitu atitinkamų paslaugų teikėju tam, kad būtų užtikrinamas Kliento veiklos tęstinumas, sumažintos Kliento veiklos sutrikimų rizikos ir (ar) užtikrintas veiksmingas Kliento pertvarkymas ar restruktūrizavimas, taip pat užtikrintas reikiamų duomenų perdavimas Klientui ir (ar) naujajam Paslaugų teikėjui, perduodamų duomenų saugumas ir konfidencialumas.</w:t>
            </w:r>
          </w:p>
          <w:p w14:paraId="1C0B1939" w14:textId="77777777" w:rsidR="00BA5AB0" w:rsidRPr="00A72737" w:rsidRDefault="00BA5AB0" w:rsidP="005B688A">
            <w:pPr>
              <w:pStyle w:val="ListParagraph"/>
              <w:widowControl w:val="0"/>
              <w:tabs>
                <w:tab w:val="left" w:pos="889"/>
              </w:tabs>
              <w:autoSpaceDE w:val="0"/>
              <w:autoSpaceDN w:val="0"/>
              <w:spacing w:after="0" w:line="240" w:lineRule="auto"/>
              <w:jc w:val="both"/>
              <w:rPr>
                <w:lang w:val="lt-LT"/>
              </w:rPr>
            </w:pPr>
          </w:p>
          <w:p w14:paraId="59CEF776" w14:textId="578DE11F" w:rsidR="00346039" w:rsidRPr="00A72737" w:rsidRDefault="00E658D3" w:rsidP="0031159E">
            <w:pPr>
              <w:pStyle w:val="ListBullet"/>
              <w:shd w:val="clear" w:color="auto" w:fill="DBE5F1" w:themeFill="accent1" w:themeFillTint="33"/>
              <w:ind w:left="605" w:hanging="567"/>
              <w:jc w:val="both"/>
              <w:rPr>
                <w:b/>
                <w:bCs/>
                <w:color w:val="1F497D" w:themeColor="text2"/>
                <w:lang w:val="lt-LT"/>
              </w:rPr>
            </w:pPr>
            <w:r w:rsidRPr="00A72737">
              <w:rPr>
                <w:b/>
                <w:bCs/>
                <w:color w:val="1F497D" w:themeColor="text2"/>
                <w:lang w:val="lt-LT"/>
              </w:rPr>
              <w:t>PRIEDAI</w:t>
            </w:r>
          </w:p>
          <w:p w14:paraId="1267824F" w14:textId="16049814" w:rsidR="00F46567" w:rsidRPr="00A72737" w:rsidRDefault="00B76161" w:rsidP="0031159E">
            <w:pPr>
              <w:pStyle w:val="ListParagraph"/>
              <w:widowControl w:val="0"/>
              <w:numPr>
                <w:ilvl w:val="1"/>
                <w:numId w:val="1"/>
              </w:numPr>
              <w:tabs>
                <w:tab w:val="left" w:pos="888"/>
              </w:tabs>
              <w:autoSpaceDE w:val="0"/>
              <w:autoSpaceDN w:val="0"/>
              <w:spacing w:after="0" w:line="240" w:lineRule="auto"/>
              <w:ind w:left="605" w:right="137" w:hanging="567"/>
              <w:contextualSpacing w:val="0"/>
              <w:jc w:val="both"/>
              <w:rPr>
                <w:lang w:val="lt-LT"/>
              </w:rPr>
            </w:pPr>
            <w:r w:rsidRPr="00A72737">
              <w:rPr>
                <w:lang w:val="lt-LT"/>
              </w:rPr>
              <w:t>Kiekvienas šios Sutarties priedas yra neatskiriama jos dalis. Kiekviena Šalis gauna po vieną kiekvieno Sutarties priedo egzempliorių</w:t>
            </w:r>
            <w:r w:rsidR="00F46567" w:rsidRPr="00A72737">
              <w:rPr>
                <w:spacing w:val="-2"/>
                <w:lang w:val="lt-LT"/>
              </w:rPr>
              <w:t>.</w:t>
            </w:r>
          </w:p>
          <w:p w14:paraId="53C12608" w14:textId="6BE2910C" w:rsidR="00346039" w:rsidRPr="00A72737" w:rsidRDefault="005A0EB9" w:rsidP="0031159E">
            <w:pPr>
              <w:numPr>
                <w:ilvl w:val="1"/>
                <w:numId w:val="1"/>
              </w:numPr>
              <w:tabs>
                <w:tab w:val="left" w:pos="888"/>
              </w:tabs>
              <w:spacing w:after="0" w:line="240" w:lineRule="auto"/>
              <w:ind w:left="605" w:hanging="567"/>
              <w:jc w:val="both"/>
              <w:rPr>
                <w:lang w:val="lt-LT"/>
              </w:rPr>
            </w:pPr>
            <w:r w:rsidRPr="00A72737">
              <w:rPr>
                <w:lang w:val="lt-LT"/>
              </w:rPr>
              <w:t>Prie Sutarties SD pridedami šie priedai:</w:t>
            </w:r>
          </w:p>
          <w:p w14:paraId="51005A09" w14:textId="77777777" w:rsidR="007741A9" w:rsidRPr="00A72737" w:rsidRDefault="007741A9" w:rsidP="0031159E">
            <w:pPr>
              <w:pStyle w:val="ListParagraph"/>
              <w:numPr>
                <w:ilvl w:val="2"/>
                <w:numId w:val="1"/>
              </w:numPr>
              <w:tabs>
                <w:tab w:val="left" w:pos="284"/>
                <w:tab w:val="left" w:pos="567"/>
              </w:tabs>
              <w:spacing w:after="0" w:line="240" w:lineRule="auto"/>
              <w:ind w:left="1172" w:hanging="567"/>
              <w:jc w:val="both"/>
              <w:rPr>
                <w:rFonts w:eastAsia="Times New Roman" w:cs="Arial"/>
                <w:color w:val="000000"/>
                <w:lang w:val="lt-LT"/>
              </w:rPr>
            </w:pPr>
            <w:r w:rsidRPr="00A72737">
              <w:rPr>
                <w:rFonts w:cs="Arial"/>
                <w:lang w:val="lt-LT"/>
              </w:rPr>
              <w:t>Priedas Nr. 1. – Kontaktiniai adresai pranešimams siųsti ir už Sutartį atsakingi asmenys;</w:t>
            </w:r>
          </w:p>
          <w:p w14:paraId="158AE230" w14:textId="77777777" w:rsidR="007741A9" w:rsidRPr="00A72737" w:rsidRDefault="007741A9" w:rsidP="0031159E">
            <w:pPr>
              <w:pStyle w:val="ListParagraph"/>
              <w:numPr>
                <w:ilvl w:val="2"/>
                <w:numId w:val="1"/>
              </w:numPr>
              <w:tabs>
                <w:tab w:val="left" w:pos="284"/>
                <w:tab w:val="left" w:pos="567"/>
              </w:tabs>
              <w:spacing w:after="0" w:line="240" w:lineRule="auto"/>
              <w:ind w:left="1172" w:hanging="567"/>
              <w:jc w:val="both"/>
              <w:rPr>
                <w:rFonts w:cs="Arial"/>
                <w:color w:val="000000"/>
                <w:lang w:val="lt-LT"/>
              </w:rPr>
            </w:pPr>
            <w:r w:rsidRPr="00A72737">
              <w:rPr>
                <w:rFonts w:cs="Arial"/>
                <w:lang w:val="lt-LT"/>
              </w:rPr>
              <w:t xml:space="preserve">Priedas Nr. 2. – Techninė specifikacija; </w:t>
            </w:r>
          </w:p>
          <w:p w14:paraId="0C1419E4" w14:textId="46CB70F9" w:rsidR="007741A9" w:rsidRPr="00A72737" w:rsidRDefault="007741A9" w:rsidP="19030027">
            <w:pPr>
              <w:pStyle w:val="ListParagraph"/>
              <w:numPr>
                <w:ilvl w:val="2"/>
                <w:numId w:val="1"/>
              </w:numPr>
              <w:tabs>
                <w:tab w:val="left" w:pos="284"/>
                <w:tab w:val="left" w:pos="567"/>
              </w:tabs>
              <w:spacing w:after="0" w:line="240" w:lineRule="auto"/>
              <w:ind w:left="1172" w:hanging="567"/>
              <w:jc w:val="both"/>
              <w:rPr>
                <w:rFonts w:cs="Arial"/>
                <w:lang w:val="lt-LT"/>
              </w:rPr>
            </w:pPr>
            <w:r w:rsidRPr="00A72737">
              <w:rPr>
                <w:rFonts w:cs="Arial"/>
                <w:lang w:val="lt-LT"/>
              </w:rPr>
              <w:t>Priedas Nr. 3. – Pirkimo objekto pavadinimas, kiekis, įkainiai</w:t>
            </w:r>
            <w:r w:rsidR="419F50A6" w:rsidRPr="00A72737">
              <w:rPr>
                <w:rFonts w:cs="Arial"/>
                <w:lang w:val="lt-LT"/>
              </w:rPr>
              <w:t>,</w:t>
            </w:r>
          </w:p>
          <w:p w14:paraId="7A31FA1E" w14:textId="1C009857" w:rsidR="007741A9" w:rsidRPr="00A72737" w:rsidRDefault="007741A9" w:rsidP="0031159E">
            <w:pPr>
              <w:pStyle w:val="ListParagraph"/>
              <w:numPr>
                <w:ilvl w:val="2"/>
                <w:numId w:val="1"/>
              </w:numPr>
              <w:tabs>
                <w:tab w:val="left" w:pos="284"/>
                <w:tab w:val="left" w:pos="567"/>
              </w:tabs>
              <w:spacing w:after="0" w:line="240" w:lineRule="auto"/>
              <w:ind w:left="1172" w:hanging="567"/>
              <w:jc w:val="both"/>
              <w:rPr>
                <w:rFonts w:cs="Arial"/>
                <w:color w:val="000000"/>
                <w:lang w:val="lt-LT"/>
              </w:rPr>
            </w:pPr>
            <w:r w:rsidRPr="00A72737">
              <w:rPr>
                <w:rFonts w:cs="Arial"/>
                <w:lang w:val="lt-LT"/>
              </w:rPr>
              <w:t>Priedas Nr. 4. – Įkainio perskaičiavimas</w:t>
            </w:r>
          </w:p>
          <w:p w14:paraId="6A555D3D" w14:textId="50525970" w:rsidR="007741A9" w:rsidRPr="00A72737" w:rsidRDefault="007741A9" w:rsidP="0031159E">
            <w:pPr>
              <w:pStyle w:val="ListParagraph"/>
              <w:numPr>
                <w:ilvl w:val="2"/>
                <w:numId w:val="1"/>
              </w:numPr>
              <w:tabs>
                <w:tab w:val="left" w:pos="284"/>
                <w:tab w:val="left" w:pos="567"/>
              </w:tabs>
              <w:spacing w:after="0" w:line="240" w:lineRule="auto"/>
              <w:ind w:left="1172" w:hanging="567"/>
              <w:jc w:val="both"/>
              <w:rPr>
                <w:rFonts w:cs="Arial"/>
                <w:color w:val="000000"/>
                <w:lang w:val="lt-LT"/>
              </w:rPr>
            </w:pPr>
            <w:r w:rsidRPr="00A72737">
              <w:rPr>
                <w:rFonts w:cs="Arial"/>
                <w:lang w:val="lt-LT"/>
              </w:rPr>
              <w:t xml:space="preserve">Priedas Nr. 5. – </w:t>
            </w:r>
            <w:r w:rsidR="00B01A5E" w:rsidRPr="00A72737">
              <w:rPr>
                <w:rFonts w:cs="Arial"/>
                <w:lang w:val="lt-LT"/>
              </w:rPr>
              <w:t>Duomenų tvarkymo sutartis;</w:t>
            </w:r>
          </w:p>
          <w:p w14:paraId="67E6CF3D" w14:textId="6FF6A4EC" w:rsidR="007741A9" w:rsidRPr="00DB7F6E" w:rsidRDefault="007741A9" w:rsidP="0031159E">
            <w:pPr>
              <w:pStyle w:val="ListParagraph"/>
              <w:numPr>
                <w:ilvl w:val="2"/>
                <w:numId w:val="1"/>
              </w:numPr>
              <w:tabs>
                <w:tab w:val="left" w:pos="284"/>
                <w:tab w:val="left" w:pos="567"/>
              </w:tabs>
              <w:spacing w:after="0" w:line="240" w:lineRule="auto"/>
              <w:ind w:left="1172" w:hanging="567"/>
              <w:jc w:val="both"/>
              <w:rPr>
                <w:rFonts w:cs="Arial"/>
                <w:color w:val="000000"/>
                <w:lang w:val="lt-LT"/>
              </w:rPr>
            </w:pPr>
            <w:r w:rsidRPr="00A72737">
              <w:rPr>
                <w:rFonts w:cs="Arial"/>
                <w:lang w:val="lt-LT"/>
              </w:rPr>
              <w:t xml:space="preserve">Priedas Nr. 6. – </w:t>
            </w:r>
            <w:r w:rsidR="00B01A5E" w:rsidRPr="00A72737">
              <w:rPr>
                <w:rFonts w:cs="Arial"/>
                <w:lang w:val="lt-LT"/>
              </w:rPr>
              <w:t>Ūkio subjektų, Subteikėjų sąrašas bei perduodamų sutartinių įsipareigojimų dalis;</w:t>
            </w:r>
            <w:r w:rsidR="006F0901" w:rsidRPr="00A72737">
              <w:rPr>
                <w:rFonts w:eastAsia="Calibri" w:cs="Arial"/>
                <w:i/>
                <w:iCs/>
                <w:color w:val="FF0000"/>
                <w:kern w:val="2"/>
                <w:sz w:val="18"/>
                <w:szCs w:val="18"/>
                <w:lang w:val="lt-LT"/>
                <w14:ligatures w14:val="standardContextual"/>
              </w:rPr>
              <w:t xml:space="preserve"> (Sudarant sutartį išbraukiama jei nepasitelkiami </w:t>
            </w:r>
            <w:r w:rsidR="004C7FCF" w:rsidRPr="00A72737">
              <w:rPr>
                <w:rFonts w:eastAsia="Calibri" w:cs="Arial"/>
                <w:i/>
                <w:iCs/>
                <w:color w:val="FF0000"/>
                <w:kern w:val="2"/>
                <w:sz w:val="18"/>
                <w:szCs w:val="18"/>
                <w:lang w:val="lt-LT"/>
                <w14:ligatures w14:val="standardContextual"/>
              </w:rPr>
              <w:t>Ūkio subjektai/</w:t>
            </w:r>
            <w:r w:rsidR="006F0901" w:rsidRPr="00A72737">
              <w:rPr>
                <w:rFonts w:eastAsia="Calibri" w:cs="Arial"/>
                <w:i/>
                <w:iCs/>
                <w:color w:val="FF0000"/>
                <w:kern w:val="2"/>
                <w:sz w:val="18"/>
                <w:szCs w:val="18"/>
                <w:lang w:val="lt-LT"/>
                <w14:ligatures w14:val="standardContextual"/>
              </w:rPr>
              <w:t>Subtiekėjai)</w:t>
            </w:r>
            <w:r w:rsidR="00796921" w:rsidRPr="00A72737">
              <w:rPr>
                <w:rFonts w:cs="Arial"/>
                <w:lang w:val="lt-LT"/>
              </w:rPr>
              <w:t>;</w:t>
            </w:r>
          </w:p>
          <w:p w14:paraId="37ACCC96" w14:textId="77777777" w:rsidR="00DB7F6E" w:rsidRPr="00A72737" w:rsidRDefault="00DB7F6E" w:rsidP="00DB7F6E">
            <w:pPr>
              <w:pStyle w:val="ListParagraph"/>
              <w:tabs>
                <w:tab w:val="left" w:pos="284"/>
                <w:tab w:val="left" w:pos="567"/>
              </w:tabs>
              <w:spacing w:after="0" w:line="240" w:lineRule="auto"/>
              <w:ind w:left="1172"/>
              <w:jc w:val="both"/>
              <w:rPr>
                <w:rFonts w:cs="Arial"/>
                <w:color w:val="000000"/>
                <w:lang w:val="lt-LT"/>
              </w:rPr>
            </w:pPr>
          </w:p>
          <w:p w14:paraId="1CA94E73" w14:textId="3A1A23FA" w:rsidR="007741A9" w:rsidRPr="00A72737" w:rsidRDefault="007741A9" w:rsidP="0031159E">
            <w:pPr>
              <w:pStyle w:val="ListParagraph"/>
              <w:numPr>
                <w:ilvl w:val="2"/>
                <w:numId w:val="1"/>
              </w:numPr>
              <w:tabs>
                <w:tab w:val="left" w:pos="284"/>
                <w:tab w:val="left" w:pos="567"/>
              </w:tabs>
              <w:spacing w:after="0" w:line="240" w:lineRule="auto"/>
              <w:ind w:left="1172" w:hanging="567"/>
              <w:jc w:val="both"/>
              <w:rPr>
                <w:rFonts w:cs="Arial"/>
                <w:color w:val="000000"/>
                <w:lang w:val="lt-LT"/>
              </w:rPr>
            </w:pPr>
            <w:r w:rsidRPr="00A72737">
              <w:rPr>
                <w:rFonts w:cs="Arial"/>
                <w:lang w:val="lt-LT"/>
              </w:rPr>
              <w:t xml:space="preserve">Priedas Nr. 7. – </w:t>
            </w:r>
            <w:r w:rsidR="00796921" w:rsidRPr="00A72737">
              <w:rPr>
                <w:rFonts w:cs="Arial"/>
                <w:lang w:val="lt-LT"/>
              </w:rPr>
              <w:t xml:space="preserve">Trišalės sutarties </w:t>
            </w:r>
            <w:r w:rsidR="00796921" w:rsidRPr="00A72737">
              <w:rPr>
                <w:rFonts w:cs="Arial"/>
                <w:bCs/>
                <w:lang w:val="lt-LT"/>
              </w:rPr>
              <w:t>dėl tiesioginio atsiskaitymo su subteikėju</w:t>
            </w:r>
            <w:r w:rsidR="00796921" w:rsidRPr="00A72737">
              <w:rPr>
                <w:rFonts w:cs="Arial"/>
                <w:lang w:val="lt-LT"/>
              </w:rPr>
              <w:t xml:space="preserve"> projektas</w:t>
            </w:r>
            <w:r w:rsidR="000E76F1" w:rsidRPr="00A72737">
              <w:rPr>
                <w:rFonts w:cs="Arial"/>
                <w:lang w:val="lt-LT"/>
              </w:rPr>
              <w:t xml:space="preserve"> </w:t>
            </w:r>
            <w:r w:rsidR="006F0901" w:rsidRPr="00A72737">
              <w:rPr>
                <w:rFonts w:eastAsia="Calibri" w:cs="Arial"/>
                <w:i/>
                <w:iCs/>
                <w:color w:val="FF0000"/>
                <w:kern w:val="2"/>
                <w:sz w:val="18"/>
                <w:szCs w:val="18"/>
                <w:lang w:val="lt-LT"/>
                <w14:ligatures w14:val="standardContextual"/>
              </w:rPr>
              <w:t>(Sudarant sutartį išbraukiama jei nepasitelkiami Subtiekėjai)</w:t>
            </w:r>
          </w:p>
          <w:p w14:paraId="5D6B7B2D" w14:textId="77777777" w:rsidR="003436CD" w:rsidRPr="00570E25" w:rsidRDefault="003436CD" w:rsidP="00B3766A">
            <w:pPr>
              <w:tabs>
                <w:tab w:val="left" w:pos="888"/>
              </w:tabs>
              <w:spacing w:after="0" w:line="240" w:lineRule="auto"/>
              <w:ind w:left="607"/>
              <w:jc w:val="both"/>
              <w:rPr>
                <w:lang w:val="lt-LT"/>
              </w:rPr>
            </w:pPr>
          </w:p>
          <w:p w14:paraId="7EC81DE7" w14:textId="77777777" w:rsidR="00E15EDA" w:rsidRPr="00570E25" w:rsidRDefault="00E15EDA" w:rsidP="00B3766A">
            <w:pPr>
              <w:tabs>
                <w:tab w:val="left" w:pos="888"/>
              </w:tabs>
              <w:spacing w:after="0" w:line="240" w:lineRule="auto"/>
              <w:ind w:left="607"/>
              <w:jc w:val="both"/>
              <w:rPr>
                <w:lang w:val="lt-LT"/>
              </w:rPr>
            </w:pPr>
          </w:p>
          <w:p w14:paraId="33DCDAAC" w14:textId="735996A0" w:rsidR="00346039" w:rsidRPr="003436CD" w:rsidRDefault="00570E25" w:rsidP="003436CD">
            <w:pPr>
              <w:pStyle w:val="ListBullet"/>
              <w:shd w:val="clear" w:color="auto" w:fill="DBE5F1" w:themeFill="accent1" w:themeFillTint="33"/>
              <w:ind w:left="605" w:hanging="567"/>
              <w:jc w:val="both"/>
              <w:rPr>
                <w:b/>
                <w:bCs/>
                <w:color w:val="1F497D" w:themeColor="text2"/>
                <w:lang w:val="lt-LT"/>
              </w:rPr>
            </w:pPr>
            <w:r w:rsidRPr="003436CD">
              <w:rPr>
                <w:b/>
                <w:bCs/>
                <w:color w:val="1F497D" w:themeColor="text2"/>
                <w:shd w:val="clear" w:color="auto" w:fill="DBE4F0"/>
                <w:lang w:val="lt-LT"/>
              </w:rPr>
              <w:t>Š</w:t>
            </w:r>
            <w:r w:rsidR="00833FD0" w:rsidRPr="003436CD">
              <w:rPr>
                <w:b/>
                <w:bCs/>
                <w:color w:val="1F497D" w:themeColor="text2"/>
                <w:shd w:val="clear" w:color="auto" w:fill="DBE4F0"/>
                <w:lang w:val="lt-LT"/>
              </w:rPr>
              <w:t>ALIŲ REKVIZITAI</w:t>
            </w:r>
            <w:r w:rsidR="008D1543" w:rsidRPr="003436CD">
              <w:rPr>
                <w:b/>
                <w:bCs/>
                <w:color w:val="1F497D" w:themeColor="text2"/>
                <w:lang w:val="lt-LT"/>
              </w:rPr>
              <w:t xml:space="preserve"> </w:t>
            </w:r>
          </w:p>
          <w:p w14:paraId="6A71AEF0" w14:textId="77777777" w:rsidR="0075662C" w:rsidRPr="00A72737" w:rsidRDefault="0075662C" w:rsidP="007204FD">
            <w:pPr>
              <w:spacing w:after="0" w:line="240" w:lineRule="auto"/>
              <w:rPr>
                <w:rFonts w:cs="Arial"/>
                <w:b/>
                <w:bCs/>
                <w:lang w:val="lt-LT"/>
              </w:rPr>
            </w:pPr>
            <w:r w:rsidRPr="00A72737">
              <w:rPr>
                <w:rFonts w:cs="Arial"/>
                <w:b/>
                <w:bCs/>
                <w:lang w:val="lt-LT"/>
              </w:rPr>
              <w:t>Paslaugų teikėjas</w:t>
            </w:r>
          </w:p>
          <w:p w14:paraId="26512E24" w14:textId="77777777" w:rsidR="0075662C" w:rsidRPr="00A72737" w:rsidRDefault="0075662C" w:rsidP="007204FD">
            <w:pPr>
              <w:spacing w:after="0" w:line="240" w:lineRule="auto"/>
              <w:rPr>
                <w:rFonts w:cs="Arial"/>
                <w:b/>
                <w:lang w:val="lt-LT"/>
              </w:rPr>
            </w:pPr>
          </w:p>
          <w:p w14:paraId="1363E5B6" w14:textId="77777777" w:rsidR="0075662C" w:rsidRPr="00A72737" w:rsidRDefault="0075662C" w:rsidP="007204FD">
            <w:pPr>
              <w:spacing w:after="0" w:line="240" w:lineRule="auto"/>
              <w:rPr>
                <w:rFonts w:cs="Arial"/>
                <w:lang w:val="lt-LT"/>
              </w:rPr>
            </w:pPr>
            <w:r w:rsidRPr="00A72737">
              <w:rPr>
                <w:rFonts w:cs="Arial"/>
                <w:lang w:val="lt-LT"/>
              </w:rPr>
              <w:t xml:space="preserve">Pavadinimas </w:t>
            </w:r>
          </w:p>
          <w:p w14:paraId="7A70274B" w14:textId="77777777" w:rsidR="0075662C" w:rsidRPr="00A72737" w:rsidRDefault="0075662C" w:rsidP="007204FD">
            <w:pPr>
              <w:spacing w:after="0" w:line="240" w:lineRule="auto"/>
              <w:rPr>
                <w:rFonts w:cs="Arial"/>
                <w:lang w:val="lt-LT"/>
              </w:rPr>
            </w:pPr>
            <w:r w:rsidRPr="00A72737">
              <w:rPr>
                <w:rFonts w:cs="Arial"/>
                <w:lang w:val="lt-LT"/>
              </w:rPr>
              <w:t xml:space="preserve">Adresas </w:t>
            </w:r>
          </w:p>
          <w:p w14:paraId="3BA06095" w14:textId="77777777" w:rsidR="0075662C" w:rsidRPr="00A72737" w:rsidRDefault="0075662C" w:rsidP="007204FD">
            <w:pPr>
              <w:tabs>
                <w:tab w:val="left" w:pos="0"/>
              </w:tabs>
              <w:spacing w:after="0" w:line="240" w:lineRule="auto"/>
              <w:rPr>
                <w:rFonts w:cs="Arial"/>
                <w:lang w:val="lt-LT"/>
              </w:rPr>
            </w:pPr>
            <w:r w:rsidRPr="00A72737">
              <w:rPr>
                <w:rFonts w:cs="Arial"/>
                <w:lang w:val="lt-LT"/>
              </w:rPr>
              <w:t xml:space="preserve">Įmonės kodas: </w:t>
            </w:r>
          </w:p>
          <w:p w14:paraId="12A6032E" w14:textId="77777777" w:rsidR="0075662C" w:rsidRPr="00A72737" w:rsidRDefault="0075662C" w:rsidP="007204FD">
            <w:pPr>
              <w:tabs>
                <w:tab w:val="left" w:pos="0"/>
              </w:tabs>
              <w:spacing w:after="0" w:line="240" w:lineRule="auto"/>
              <w:rPr>
                <w:rFonts w:cs="Arial"/>
                <w:lang w:val="lt-LT"/>
              </w:rPr>
            </w:pPr>
            <w:r w:rsidRPr="00A72737">
              <w:rPr>
                <w:rFonts w:cs="Arial"/>
                <w:lang w:val="lt-LT"/>
              </w:rPr>
              <w:t xml:space="preserve">PVM kodas:  </w:t>
            </w:r>
          </w:p>
          <w:p w14:paraId="05D4C764" w14:textId="77777777" w:rsidR="0075662C" w:rsidRPr="00A72737" w:rsidRDefault="0075662C" w:rsidP="007204FD">
            <w:pPr>
              <w:tabs>
                <w:tab w:val="left" w:pos="0"/>
              </w:tabs>
              <w:spacing w:after="0" w:line="240" w:lineRule="auto"/>
              <w:rPr>
                <w:rFonts w:cs="Arial"/>
                <w:lang w:val="lt-LT"/>
              </w:rPr>
            </w:pPr>
            <w:proofErr w:type="spellStart"/>
            <w:r w:rsidRPr="00A72737">
              <w:rPr>
                <w:rFonts w:cs="Arial"/>
                <w:lang w:val="lt-LT"/>
              </w:rPr>
              <w:t>A.s</w:t>
            </w:r>
            <w:proofErr w:type="spellEnd"/>
            <w:r w:rsidRPr="00A72737">
              <w:rPr>
                <w:rFonts w:cs="Arial"/>
                <w:lang w:val="lt-LT"/>
              </w:rPr>
              <w:t xml:space="preserve">. Nr. </w:t>
            </w:r>
          </w:p>
          <w:p w14:paraId="4EF20C56" w14:textId="77777777" w:rsidR="0075662C" w:rsidRPr="00A72737" w:rsidRDefault="0075662C" w:rsidP="007204FD">
            <w:pPr>
              <w:tabs>
                <w:tab w:val="left" w:pos="0"/>
              </w:tabs>
              <w:spacing w:after="0" w:line="240" w:lineRule="auto"/>
              <w:rPr>
                <w:rFonts w:cs="Arial"/>
                <w:lang w:val="lt-LT"/>
              </w:rPr>
            </w:pPr>
            <w:r w:rsidRPr="00A72737">
              <w:rPr>
                <w:rFonts w:cs="Arial"/>
                <w:lang w:val="lt-LT"/>
              </w:rPr>
              <w:t xml:space="preserve">Bankas </w:t>
            </w:r>
          </w:p>
          <w:p w14:paraId="36D0243F" w14:textId="77777777" w:rsidR="0075662C" w:rsidRPr="00A72737" w:rsidRDefault="0075662C" w:rsidP="007204FD">
            <w:pPr>
              <w:tabs>
                <w:tab w:val="left" w:pos="0"/>
              </w:tabs>
              <w:spacing w:after="0" w:line="240" w:lineRule="auto"/>
              <w:rPr>
                <w:rFonts w:cs="Arial"/>
                <w:lang w:val="lt-LT"/>
              </w:rPr>
            </w:pPr>
            <w:r w:rsidRPr="00A72737">
              <w:rPr>
                <w:rFonts w:cs="Arial"/>
                <w:lang w:val="lt-LT"/>
              </w:rPr>
              <w:t xml:space="preserve">Banko kodas </w:t>
            </w:r>
          </w:p>
          <w:p w14:paraId="6A0B5907" w14:textId="77777777" w:rsidR="0075662C" w:rsidRPr="00A72737" w:rsidRDefault="0075662C" w:rsidP="007204FD">
            <w:pPr>
              <w:tabs>
                <w:tab w:val="left" w:pos="0"/>
              </w:tabs>
              <w:spacing w:after="0" w:line="240" w:lineRule="auto"/>
              <w:rPr>
                <w:rFonts w:cs="Arial"/>
                <w:lang w:val="lt-LT"/>
              </w:rPr>
            </w:pPr>
            <w:r w:rsidRPr="00A72737">
              <w:rPr>
                <w:rFonts w:cs="Arial"/>
                <w:lang w:val="lt-LT"/>
              </w:rPr>
              <w:t xml:space="preserve">Tel. Nr.: </w:t>
            </w:r>
          </w:p>
          <w:p w14:paraId="50636112" w14:textId="77777777" w:rsidR="0075662C" w:rsidRPr="00A72737" w:rsidRDefault="0075662C" w:rsidP="007204FD">
            <w:pPr>
              <w:tabs>
                <w:tab w:val="left" w:pos="0"/>
              </w:tabs>
              <w:spacing w:after="0" w:line="240" w:lineRule="auto"/>
              <w:rPr>
                <w:rFonts w:cs="Arial"/>
                <w:lang w:val="lt-LT"/>
              </w:rPr>
            </w:pPr>
          </w:p>
          <w:p w14:paraId="0F8FCF3A" w14:textId="77777777" w:rsidR="0075662C" w:rsidRPr="00A72737" w:rsidRDefault="0075662C" w:rsidP="007204FD">
            <w:pPr>
              <w:tabs>
                <w:tab w:val="left" w:pos="0"/>
              </w:tabs>
              <w:spacing w:after="0" w:line="240" w:lineRule="auto"/>
              <w:rPr>
                <w:rFonts w:cs="Arial"/>
                <w:lang w:val="lt-LT"/>
              </w:rPr>
            </w:pPr>
          </w:p>
          <w:p w14:paraId="1B0D95D3" w14:textId="77777777" w:rsidR="0075662C" w:rsidRPr="00A72737" w:rsidRDefault="0075662C" w:rsidP="007204FD">
            <w:pPr>
              <w:tabs>
                <w:tab w:val="left" w:pos="0"/>
                <w:tab w:val="left" w:pos="630"/>
              </w:tabs>
              <w:spacing w:after="0" w:line="240" w:lineRule="auto"/>
              <w:rPr>
                <w:rFonts w:cs="Arial"/>
                <w:lang w:val="lt-LT"/>
              </w:rPr>
            </w:pPr>
            <w:r w:rsidRPr="00A72737">
              <w:rPr>
                <w:rFonts w:cs="Arial"/>
                <w:lang w:val="lt-LT"/>
              </w:rPr>
              <w:t>____________________________________</w:t>
            </w:r>
          </w:p>
          <w:p w14:paraId="0092D94F" w14:textId="73398A81" w:rsidR="001E7773" w:rsidRPr="00A72737" w:rsidRDefault="0075662C" w:rsidP="007204FD">
            <w:pPr>
              <w:spacing w:after="0" w:line="240" w:lineRule="auto"/>
              <w:ind w:left="720"/>
              <w:jc w:val="both"/>
              <w:rPr>
                <w:lang w:val="lt-LT"/>
              </w:rPr>
            </w:pPr>
            <w:r w:rsidRPr="00A72737">
              <w:rPr>
                <w:rFonts w:cs="Arial"/>
                <w:lang w:val="lt-LT"/>
              </w:rPr>
              <w:t>(pareigos, vardas, pavardė, parašas)</w:t>
            </w:r>
          </w:p>
          <w:p w14:paraId="07BD4823" w14:textId="77777777" w:rsidR="00B3766A" w:rsidRPr="00A72737" w:rsidRDefault="00B3766A" w:rsidP="00B3766A">
            <w:pPr>
              <w:pStyle w:val="ListBullet"/>
              <w:numPr>
                <w:ilvl w:val="0"/>
                <w:numId w:val="0"/>
              </w:numPr>
              <w:ind w:left="360"/>
              <w:rPr>
                <w:lang w:val="lt-LT"/>
              </w:rPr>
            </w:pPr>
          </w:p>
          <w:p w14:paraId="5146984E" w14:textId="77777777" w:rsidR="00101A0E" w:rsidRPr="00101A0E" w:rsidRDefault="00101A0E" w:rsidP="007204FD">
            <w:pPr>
              <w:pStyle w:val="ListBullet"/>
              <w:numPr>
                <w:ilvl w:val="0"/>
                <w:numId w:val="0"/>
              </w:numPr>
              <w:spacing w:after="0" w:line="240" w:lineRule="auto"/>
              <w:ind w:left="357" w:hanging="319"/>
              <w:rPr>
                <w:b/>
                <w:lang w:val="lt-LT"/>
              </w:rPr>
            </w:pPr>
            <w:r w:rsidRPr="00101A0E">
              <w:rPr>
                <w:b/>
                <w:lang w:val="lt-LT"/>
              </w:rPr>
              <w:t xml:space="preserve">Klientas </w:t>
            </w:r>
          </w:p>
          <w:p w14:paraId="1C4DC8B2" w14:textId="77777777" w:rsidR="00101A0E" w:rsidRPr="00101A0E" w:rsidRDefault="00101A0E" w:rsidP="007204FD">
            <w:pPr>
              <w:pStyle w:val="ListBullet"/>
              <w:numPr>
                <w:ilvl w:val="0"/>
                <w:numId w:val="0"/>
              </w:numPr>
              <w:spacing w:after="0" w:line="240" w:lineRule="auto"/>
              <w:ind w:left="357" w:hanging="319"/>
              <w:rPr>
                <w:b/>
                <w:lang w:val="lt-LT"/>
              </w:rPr>
            </w:pPr>
          </w:p>
          <w:p w14:paraId="6F191EC4" w14:textId="77777777" w:rsidR="00101A0E" w:rsidRPr="00101A0E" w:rsidRDefault="00101A0E" w:rsidP="007204FD">
            <w:pPr>
              <w:pStyle w:val="ListBullet"/>
              <w:numPr>
                <w:ilvl w:val="0"/>
                <w:numId w:val="0"/>
              </w:numPr>
              <w:spacing w:after="0" w:line="240" w:lineRule="auto"/>
              <w:ind w:left="357" w:hanging="319"/>
              <w:rPr>
                <w:lang w:val="lt-LT"/>
              </w:rPr>
            </w:pPr>
            <w:r w:rsidRPr="00101A0E">
              <w:rPr>
                <w:lang w:val="lt-LT"/>
              </w:rPr>
              <w:t xml:space="preserve">Pavadinimas </w:t>
            </w:r>
          </w:p>
          <w:p w14:paraId="31BE37B2" w14:textId="77777777" w:rsidR="00101A0E" w:rsidRPr="00101A0E" w:rsidRDefault="00101A0E" w:rsidP="007204FD">
            <w:pPr>
              <w:pStyle w:val="ListBullet"/>
              <w:numPr>
                <w:ilvl w:val="0"/>
                <w:numId w:val="0"/>
              </w:numPr>
              <w:spacing w:after="0" w:line="240" w:lineRule="auto"/>
              <w:ind w:left="357" w:hanging="319"/>
              <w:rPr>
                <w:lang w:val="lt-LT"/>
              </w:rPr>
            </w:pPr>
            <w:r w:rsidRPr="00101A0E">
              <w:rPr>
                <w:lang w:val="lt-LT"/>
              </w:rPr>
              <w:t xml:space="preserve">Adresas </w:t>
            </w:r>
          </w:p>
          <w:p w14:paraId="696B701E" w14:textId="77777777" w:rsidR="00101A0E" w:rsidRPr="00101A0E" w:rsidRDefault="00101A0E" w:rsidP="007204FD">
            <w:pPr>
              <w:pStyle w:val="ListBullet"/>
              <w:numPr>
                <w:ilvl w:val="0"/>
                <w:numId w:val="0"/>
              </w:numPr>
              <w:spacing w:after="0" w:line="240" w:lineRule="auto"/>
              <w:ind w:left="357" w:hanging="319"/>
              <w:rPr>
                <w:lang w:val="lt-LT"/>
              </w:rPr>
            </w:pPr>
            <w:r w:rsidRPr="00101A0E">
              <w:rPr>
                <w:lang w:val="lt-LT"/>
              </w:rPr>
              <w:t xml:space="preserve">Įmonės kodas: </w:t>
            </w:r>
          </w:p>
          <w:p w14:paraId="59B9218A" w14:textId="77777777" w:rsidR="00101A0E" w:rsidRPr="00101A0E" w:rsidRDefault="00101A0E" w:rsidP="007204FD">
            <w:pPr>
              <w:pStyle w:val="ListBullet"/>
              <w:numPr>
                <w:ilvl w:val="0"/>
                <w:numId w:val="0"/>
              </w:numPr>
              <w:spacing w:after="0" w:line="240" w:lineRule="auto"/>
              <w:ind w:left="357" w:hanging="319"/>
              <w:rPr>
                <w:lang w:val="lt-LT"/>
              </w:rPr>
            </w:pPr>
            <w:r w:rsidRPr="00101A0E">
              <w:rPr>
                <w:lang w:val="lt-LT"/>
              </w:rPr>
              <w:t xml:space="preserve">PVM kodas:  </w:t>
            </w:r>
          </w:p>
          <w:p w14:paraId="2E488187" w14:textId="77777777" w:rsidR="00101A0E" w:rsidRPr="00101A0E" w:rsidRDefault="00101A0E" w:rsidP="007204FD">
            <w:pPr>
              <w:pStyle w:val="ListBullet"/>
              <w:numPr>
                <w:ilvl w:val="0"/>
                <w:numId w:val="0"/>
              </w:numPr>
              <w:spacing w:after="0" w:line="240" w:lineRule="auto"/>
              <w:ind w:left="357" w:hanging="319"/>
              <w:rPr>
                <w:lang w:val="lt-LT"/>
              </w:rPr>
            </w:pPr>
            <w:proofErr w:type="spellStart"/>
            <w:r w:rsidRPr="00101A0E">
              <w:rPr>
                <w:lang w:val="lt-LT"/>
              </w:rPr>
              <w:t>A.s</w:t>
            </w:r>
            <w:proofErr w:type="spellEnd"/>
            <w:r w:rsidRPr="00101A0E">
              <w:rPr>
                <w:lang w:val="lt-LT"/>
              </w:rPr>
              <w:t xml:space="preserve">. Nr. </w:t>
            </w:r>
          </w:p>
          <w:p w14:paraId="2E9DDC14" w14:textId="77777777" w:rsidR="00101A0E" w:rsidRPr="00101A0E" w:rsidRDefault="00101A0E" w:rsidP="007204FD">
            <w:pPr>
              <w:pStyle w:val="ListBullet"/>
              <w:numPr>
                <w:ilvl w:val="0"/>
                <w:numId w:val="0"/>
              </w:numPr>
              <w:spacing w:after="0" w:line="240" w:lineRule="auto"/>
              <w:ind w:left="357" w:hanging="319"/>
              <w:rPr>
                <w:lang w:val="lt-LT"/>
              </w:rPr>
            </w:pPr>
            <w:r w:rsidRPr="00101A0E">
              <w:rPr>
                <w:lang w:val="lt-LT"/>
              </w:rPr>
              <w:t xml:space="preserve">Bankas </w:t>
            </w:r>
          </w:p>
          <w:p w14:paraId="7910C267" w14:textId="77777777" w:rsidR="00101A0E" w:rsidRPr="00101A0E" w:rsidRDefault="00101A0E" w:rsidP="007204FD">
            <w:pPr>
              <w:pStyle w:val="ListBullet"/>
              <w:numPr>
                <w:ilvl w:val="0"/>
                <w:numId w:val="0"/>
              </w:numPr>
              <w:spacing w:after="0" w:line="240" w:lineRule="auto"/>
              <w:ind w:left="357" w:hanging="319"/>
              <w:rPr>
                <w:lang w:val="lt-LT"/>
              </w:rPr>
            </w:pPr>
            <w:r w:rsidRPr="00101A0E">
              <w:rPr>
                <w:lang w:val="lt-LT"/>
              </w:rPr>
              <w:t xml:space="preserve">Banko kodas </w:t>
            </w:r>
          </w:p>
          <w:p w14:paraId="12FEF324" w14:textId="77777777" w:rsidR="00101A0E" w:rsidRPr="00101A0E" w:rsidRDefault="00101A0E" w:rsidP="007204FD">
            <w:pPr>
              <w:pStyle w:val="ListBullet"/>
              <w:numPr>
                <w:ilvl w:val="0"/>
                <w:numId w:val="0"/>
              </w:numPr>
              <w:spacing w:after="0" w:line="240" w:lineRule="auto"/>
              <w:ind w:left="357" w:hanging="319"/>
              <w:rPr>
                <w:lang w:val="lt-LT"/>
              </w:rPr>
            </w:pPr>
            <w:bookmarkStart w:id="7" w:name="_Hlk51698729"/>
            <w:r w:rsidRPr="00101A0E">
              <w:rPr>
                <w:lang w:val="lt-LT"/>
              </w:rPr>
              <w:t xml:space="preserve">Tel. Nr.: </w:t>
            </w:r>
          </w:p>
          <w:bookmarkEnd w:id="7"/>
          <w:p w14:paraId="59C25A28" w14:textId="77777777" w:rsidR="00101A0E" w:rsidRPr="00101A0E" w:rsidRDefault="00101A0E" w:rsidP="007204FD">
            <w:pPr>
              <w:pStyle w:val="ListBullet"/>
              <w:numPr>
                <w:ilvl w:val="0"/>
                <w:numId w:val="0"/>
              </w:numPr>
              <w:spacing w:after="0" w:line="240" w:lineRule="auto"/>
              <w:ind w:left="357" w:hanging="319"/>
              <w:rPr>
                <w:lang w:val="lt-LT"/>
              </w:rPr>
            </w:pPr>
          </w:p>
          <w:p w14:paraId="1009A593" w14:textId="77777777" w:rsidR="00101A0E" w:rsidRPr="00101A0E" w:rsidRDefault="00101A0E" w:rsidP="007204FD">
            <w:pPr>
              <w:pStyle w:val="ListBullet"/>
              <w:numPr>
                <w:ilvl w:val="0"/>
                <w:numId w:val="0"/>
              </w:numPr>
              <w:spacing w:after="0" w:line="240" w:lineRule="auto"/>
              <w:ind w:left="357" w:hanging="319"/>
              <w:rPr>
                <w:lang w:val="lt-LT"/>
              </w:rPr>
            </w:pPr>
          </w:p>
          <w:p w14:paraId="5D21A13D" w14:textId="77777777" w:rsidR="00101A0E" w:rsidRPr="00101A0E" w:rsidRDefault="00101A0E" w:rsidP="007204FD">
            <w:pPr>
              <w:pStyle w:val="ListBullet"/>
              <w:numPr>
                <w:ilvl w:val="0"/>
                <w:numId w:val="0"/>
              </w:numPr>
              <w:spacing w:after="0" w:line="240" w:lineRule="auto"/>
              <w:ind w:left="357" w:hanging="319"/>
              <w:rPr>
                <w:lang w:val="lt-LT"/>
              </w:rPr>
            </w:pPr>
            <w:r w:rsidRPr="00101A0E">
              <w:rPr>
                <w:lang w:val="lt-LT"/>
              </w:rPr>
              <w:t>____________________________________</w:t>
            </w:r>
          </w:p>
          <w:p w14:paraId="6E337AC6" w14:textId="77777777" w:rsidR="00101A0E" w:rsidRPr="00101A0E" w:rsidRDefault="00101A0E" w:rsidP="007204FD">
            <w:pPr>
              <w:pStyle w:val="ListBullet"/>
              <w:numPr>
                <w:ilvl w:val="0"/>
                <w:numId w:val="0"/>
              </w:numPr>
              <w:spacing w:after="0" w:line="240" w:lineRule="auto"/>
              <w:ind w:left="357"/>
              <w:rPr>
                <w:lang w:val="lt-LT"/>
              </w:rPr>
            </w:pPr>
            <w:r w:rsidRPr="00101A0E">
              <w:rPr>
                <w:lang w:val="lt-LT"/>
              </w:rPr>
              <w:t xml:space="preserve">(pareigos, vardas, pavardė, parašas) </w:t>
            </w:r>
          </w:p>
          <w:p w14:paraId="77897E44" w14:textId="77777777" w:rsidR="00497683" w:rsidRDefault="00497683" w:rsidP="007204FD">
            <w:pPr>
              <w:pStyle w:val="ListBullet"/>
              <w:numPr>
                <w:ilvl w:val="0"/>
                <w:numId w:val="0"/>
              </w:numPr>
              <w:spacing w:after="0" w:line="240" w:lineRule="auto"/>
              <w:ind w:left="357"/>
              <w:rPr>
                <w:lang w:val="lt-LT"/>
              </w:rPr>
            </w:pPr>
          </w:p>
          <w:p w14:paraId="4BCEA1D3" w14:textId="615BAF55" w:rsidR="00346039" w:rsidRPr="004A385C" w:rsidRDefault="00346039" w:rsidP="009D41AE">
            <w:pPr>
              <w:pStyle w:val="ListBullet"/>
              <w:numPr>
                <w:ilvl w:val="0"/>
                <w:numId w:val="0"/>
              </w:numPr>
              <w:jc w:val="both"/>
              <w:rPr>
                <w:lang w:val="lt-LT"/>
              </w:rPr>
            </w:pPr>
          </w:p>
        </w:tc>
        <w:tc>
          <w:tcPr>
            <w:tcW w:w="4985" w:type="dxa"/>
          </w:tcPr>
          <w:p w14:paraId="5122EAB3" w14:textId="5BA2ACFB" w:rsidR="00346039" w:rsidRPr="00F61C62" w:rsidRDefault="005310EA">
            <w:pPr>
              <w:jc w:val="center"/>
              <w:rPr>
                <w:b/>
                <w:color w:val="1F497D" w:themeColor="text2"/>
              </w:rPr>
            </w:pPr>
            <w:r w:rsidRPr="00F61C62">
              <w:rPr>
                <w:b/>
                <w:color w:val="1F497D" w:themeColor="text2"/>
              </w:rPr>
              <w:lastRenderedPageBreak/>
              <w:t>SERVICE</w:t>
            </w:r>
            <w:r w:rsidRPr="00F61C62">
              <w:rPr>
                <w:b/>
                <w:color w:val="1F497D" w:themeColor="text2"/>
                <w:spacing w:val="-7"/>
              </w:rPr>
              <w:t xml:space="preserve"> </w:t>
            </w:r>
            <w:r w:rsidRPr="00F61C62">
              <w:rPr>
                <w:b/>
                <w:color w:val="1F497D" w:themeColor="text2"/>
                <w:spacing w:val="-2"/>
              </w:rPr>
              <w:t>CONTRACT</w:t>
            </w:r>
          </w:p>
          <w:p w14:paraId="4392C711" w14:textId="5403F1CF" w:rsidR="00346039" w:rsidRDefault="00497FA1" w:rsidP="00F96ECA">
            <w:pPr>
              <w:jc w:val="center"/>
              <w:rPr>
                <w:b/>
                <w:color w:val="1F497D" w:themeColor="text2"/>
              </w:rPr>
            </w:pPr>
            <w:r>
              <w:rPr>
                <w:b/>
                <w:color w:val="1F497D" w:themeColor="text2"/>
              </w:rPr>
              <w:t>SPECIAL</w:t>
            </w:r>
            <w:r w:rsidR="00F96ECA" w:rsidRPr="00F61C62">
              <w:rPr>
                <w:b/>
                <w:color w:val="1F497D" w:themeColor="text2"/>
              </w:rPr>
              <w:t xml:space="preserve"> PART</w:t>
            </w:r>
          </w:p>
          <w:p w14:paraId="4A33333A" w14:textId="44B278D9" w:rsidR="00A83A0B" w:rsidRPr="00924FFF" w:rsidRDefault="00A83A0B" w:rsidP="00A83A0B">
            <w:pPr>
              <w:spacing w:before="120" w:after="120"/>
              <w:jc w:val="center"/>
              <w:rPr>
                <w:rFonts w:cs="Arial"/>
                <w:bCs/>
              </w:rPr>
            </w:pPr>
            <w:proofErr w:type="gramStart"/>
            <w:r>
              <w:t>[  ]-[  ]</w:t>
            </w:r>
            <w:proofErr w:type="gramEnd"/>
            <w:r>
              <w:t>-202</w:t>
            </w:r>
            <w:r w:rsidR="000C540A">
              <w:t>6</w:t>
            </w:r>
          </w:p>
          <w:p w14:paraId="294105FF" w14:textId="77777777" w:rsidR="00A83A0B" w:rsidRPr="00CB38F4" w:rsidRDefault="002D6CFB" w:rsidP="00737914">
            <w:pPr>
              <w:pStyle w:val="BodyTextIndent"/>
              <w:spacing w:after="0"/>
              <w:ind w:left="284"/>
              <w:jc w:val="center"/>
              <w:rPr>
                <w:rFonts w:cs="Arial"/>
              </w:rPr>
            </w:pPr>
            <w:sdt>
              <w:sdtPr>
                <w:rPr>
                  <w:rFonts w:cs="Arial"/>
                </w:rPr>
                <w:id w:val="-61103900"/>
                <w:placeholder>
                  <w:docPart w:val="FA5FA5E6234B49F28659EC2E2F823331"/>
                </w:placeholder>
                <w:showingPlcHdr/>
              </w:sdtPr>
              <w:sdtEndPr/>
              <w:sdtContent>
                <w:r w:rsidR="00A83A0B">
                  <w:rPr>
                    <w:i/>
                    <w:color w:val="808080" w:themeColor="background1" w:themeShade="80"/>
                  </w:rPr>
                  <w:t>[location]</w:t>
                </w:r>
              </w:sdtContent>
            </w:sdt>
          </w:p>
          <w:p w14:paraId="17103A2B" w14:textId="77777777" w:rsidR="00737914" w:rsidRDefault="00737914" w:rsidP="00737914">
            <w:pPr>
              <w:spacing w:after="0" w:line="240" w:lineRule="auto"/>
              <w:jc w:val="both"/>
              <w:rPr>
                <w:b/>
                <w:highlight w:val="yellow"/>
              </w:rPr>
            </w:pPr>
          </w:p>
          <w:p w14:paraId="477F8DC4" w14:textId="5E87E127" w:rsidR="00497FA1" w:rsidRDefault="006F0F19" w:rsidP="00B14F86">
            <w:pPr>
              <w:spacing w:after="0" w:line="240" w:lineRule="auto"/>
              <w:ind w:left="153"/>
              <w:jc w:val="both"/>
            </w:pPr>
            <w:r w:rsidRPr="007B6F44">
              <w:rPr>
                <w:b/>
              </w:rPr>
              <w:t xml:space="preserve">UAB </w:t>
            </w:r>
            <w:proofErr w:type="spellStart"/>
            <w:r w:rsidRPr="007B6F44">
              <w:rPr>
                <w:b/>
              </w:rPr>
              <w:t>Elektroninių</w:t>
            </w:r>
            <w:proofErr w:type="spellEnd"/>
            <w:r w:rsidRPr="007B6F44">
              <w:rPr>
                <w:b/>
              </w:rPr>
              <w:t xml:space="preserve"> </w:t>
            </w:r>
            <w:proofErr w:type="spellStart"/>
            <w:r w:rsidRPr="007B6F44">
              <w:rPr>
                <w:b/>
              </w:rPr>
              <w:t>mokėjimų</w:t>
            </w:r>
            <w:proofErr w:type="spellEnd"/>
            <w:r w:rsidRPr="007B6F44">
              <w:rPr>
                <w:b/>
              </w:rPr>
              <w:t xml:space="preserve"> </w:t>
            </w:r>
            <w:proofErr w:type="spellStart"/>
            <w:r w:rsidRPr="007B6F44">
              <w:rPr>
                <w:b/>
              </w:rPr>
              <w:t>agentūra</w:t>
            </w:r>
            <w:proofErr w:type="spellEnd"/>
            <w:r w:rsidRPr="007B6F44">
              <w:t>,</w:t>
            </w:r>
            <w:r>
              <w:t xml:space="preserve"> a legally registered and operating private limited liability company, legal entity code 136031358, VAT identification number LT360313515, registered office address </w:t>
            </w:r>
            <w:proofErr w:type="spellStart"/>
            <w:r>
              <w:t>Laisvės</w:t>
            </w:r>
            <w:proofErr w:type="spellEnd"/>
            <w:r>
              <w:t xml:space="preserve"> Ave. 10, LT-</w:t>
            </w:r>
            <w:r>
              <w:rPr>
                <w:shd w:val="clear" w:color="auto" w:fill="FFFFFF"/>
              </w:rPr>
              <w:t>04215</w:t>
            </w:r>
            <w:r>
              <w:t xml:space="preserve"> Vilnius, Republic of Lithuania, represented by </w:t>
            </w:r>
            <w:sdt>
              <w:sdtPr>
                <w:rPr>
                  <w:rFonts w:cs="Arial"/>
                </w:rPr>
                <w:id w:val="1380510233"/>
                <w:placeholder>
                  <w:docPart w:val="D7722EC48065482697AF74814246B393"/>
                </w:placeholder>
                <w:showingPlcHdr/>
              </w:sdtPr>
              <w:sdtEndPr/>
              <w:sdtContent>
                <w:r>
                  <w:rPr>
                    <w:i/>
                    <w:color w:val="808080" w:themeColor="background1" w:themeShade="80"/>
                  </w:rPr>
                  <w:t>[name, surname and position of the person signing the Contract on behalf of the company]</w:t>
                </w:r>
              </w:sdtContent>
            </w:sdt>
            <w:r>
              <w:t xml:space="preserve">, acting in accordance with </w:t>
            </w:r>
            <w:sdt>
              <w:sdtPr>
                <w:rPr>
                  <w:rFonts w:cs="Arial"/>
                </w:rPr>
                <w:id w:val="1062535624"/>
                <w:placeholder>
                  <w:docPart w:val="BCDBDC93766C4F709186738261947692"/>
                </w:placeholder>
                <w:showingPlcHdr/>
              </w:sdtPr>
              <w:sdtEndPr/>
              <w:sdtContent>
                <w:r>
                  <w:rPr>
                    <w:i/>
                    <w:color w:val="808080" w:themeColor="background1" w:themeShade="80"/>
                  </w:rPr>
                  <w:t>[basis of representation]</w:t>
                </w:r>
              </w:sdtContent>
            </w:sdt>
            <w:r>
              <w:t xml:space="preserve"> (hereinafter – the Buyer), and</w:t>
            </w:r>
          </w:p>
          <w:p w14:paraId="1240628E" w14:textId="77777777" w:rsidR="00737914" w:rsidRPr="00497FA1" w:rsidRDefault="00737914" w:rsidP="00B14F86">
            <w:pPr>
              <w:spacing w:after="0" w:line="240" w:lineRule="auto"/>
              <w:ind w:left="153"/>
              <w:jc w:val="both"/>
              <w:rPr>
                <w:bCs/>
              </w:rPr>
            </w:pPr>
          </w:p>
          <w:p w14:paraId="67A88584" w14:textId="77777777" w:rsidR="00985918" w:rsidRPr="00DC4517" w:rsidRDefault="00985918" w:rsidP="00B14F86">
            <w:pPr>
              <w:spacing w:after="0" w:line="240" w:lineRule="auto"/>
              <w:ind w:left="153"/>
              <w:jc w:val="both"/>
              <w:rPr>
                <w:rFonts w:cs="Arial"/>
                <w:b/>
                <w:i/>
                <w:iCs/>
              </w:rPr>
            </w:pPr>
            <w:r>
              <w:rPr>
                <w:b/>
                <w:i/>
                <w:color w:val="FF0000"/>
              </w:rPr>
              <w:t xml:space="preserve">If the contract is concluded with joint-venture partners: </w:t>
            </w:r>
          </w:p>
          <w:p w14:paraId="47171290" w14:textId="77777777" w:rsidR="00985918" w:rsidRDefault="00985918" w:rsidP="00B14F86">
            <w:pPr>
              <w:spacing w:after="0" w:line="240" w:lineRule="auto"/>
              <w:ind w:left="153"/>
              <w:jc w:val="both"/>
            </w:pPr>
            <w:r>
              <w:rPr>
                <w:b/>
              </w:rPr>
              <w:t xml:space="preserve">Joint venture partners </w:t>
            </w:r>
            <w:r>
              <w:t xml:space="preserve">[list all partners] </w:t>
            </w:r>
            <w:r>
              <w:rPr>
                <w:b/>
              </w:rPr>
              <w:t xml:space="preserve">– </w:t>
            </w:r>
            <w:sdt>
              <w:sdtPr>
                <w:rPr>
                  <w:rStyle w:val="Strong"/>
                  <w:rFonts w:cs="Arial"/>
                  <w:color w:val="333333"/>
                </w:rPr>
                <w:id w:val="-2030718429"/>
                <w:placeholder>
                  <w:docPart w:val="BFC726CC7B0E4BE785D21AB688F24CBA"/>
                </w:placeholder>
                <w:showingPlcHdr/>
              </w:sdtPr>
              <w:sdtEndPr>
                <w:rPr>
                  <w:rStyle w:val="Strong"/>
                </w:rPr>
              </w:sdtEndPr>
              <w:sdtContent>
                <w:r>
                  <w:rPr>
                    <w:rStyle w:val="PlaceholderText"/>
                  </w:rPr>
                  <w:t>______________________</w:t>
                </w:r>
              </w:sdtContent>
            </w:sdt>
            <w:r>
              <w:t xml:space="preserve">, a legally registered and operating private/public limited liability company, legal entity code </w:t>
            </w:r>
            <w:sdt>
              <w:sdtPr>
                <w:rPr>
                  <w:rFonts w:cs="Arial"/>
                </w:rPr>
                <w:id w:val="1158191163"/>
                <w:placeholder>
                  <w:docPart w:val="F48B19F013CB402AA6433BF7EA20E2E5"/>
                </w:placeholder>
                <w:showingPlcHdr/>
              </w:sdtPr>
              <w:sdtEndPr/>
              <w:sdtContent>
                <w:r>
                  <w:t>_________________</w:t>
                </w:r>
              </w:sdtContent>
            </w:sdt>
            <w:r>
              <w:t xml:space="preserve">, VAT identification number </w:t>
            </w:r>
            <w:sdt>
              <w:sdtPr>
                <w:rPr>
                  <w:rFonts w:cs="Arial"/>
                </w:rPr>
                <w:id w:val="2102142672"/>
                <w:placeholder>
                  <w:docPart w:val="EBC3D2995FFD46B0A4EFF98FCFF2E414"/>
                </w:placeholder>
                <w:showingPlcHdr/>
              </w:sdtPr>
              <w:sdtEndPr/>
              <w:sdtContent>
                <w:r>
                  <w:t>_________________</w:t>
                </w:r>
              </w:sdtContent>
            </w:sdt>
            <w:r>
              <w:t xml:space="preserve">, registered office address </w:t>
            </w:r>
            <w:sdt>
              <w:sdtPr>
                <w:rPr>
                  <w:rFonts w:cs="Arial"/>
                </w:rPr>
                <w:id w:val="1133287564"/>
                <w:placeholder>
                  <w:docPart w:val="B608FD90FDC941DBA6E9F2D5F4BB5A5B"/>
                </w:placeholder>
                <w:showingPlcHdr/>
              </w:sdtPr>
              <w:sdtEndPr/>
              <w:sdtContent>
                <w:r>
                  <w:t>_________________</w:t>
                </w:r>
              </w:sdtContent>
            </w:sdt>
            <w:r>
              <w:t>, Republic of Lithuania</w:t>
            </w:r>
            <w:r>
              <w:rPr>
                <w:b/>
              </w:rPr>
              <w:t xml:space="preserve">, and </w:t>
            </w:r>
            <w:sdt>
              <w:sdtPr>
                <w:rPr>
                  <w:rStyle w:val="Strong"/>
                  <w:rFonts w:cs="Arial"/>
                  <w:color w:val="333333"/>
                </w:rPr>
                <w:id w:val="-1785344654"/>
                <w:placeholder>
                  <w:docPart w:val="21B9986AD33D478AB986283F101CF2B9"/>
                </w:placeholder>
                <w:showingPlcHdr/>
              </w:sdtPr>
              <w:sdtEndPr>
                <w:rPr>
                  <w:rStyle w:val="Strong"/>
                </w:rPr>
              </w:sdtEndPr>
              <w:sdtContent>
                <w:r>
                  <w:rPr>
                    <w:rStyle w:val="PlaceholderText"/>
                  </w:rPr>
                  <w:t>______________________</w:t>
                </w:r>
              </w:sdtContent>
            </w:sdt>
            <w:r>
              <w:t xml:space="preserve">, a legally registered and operating private/public limited liability company, legal entity code </w:t>
            </w:r>
            <w:sdt>
              <w:sdtPr>
                <w:rPr>
                  <w:rFonts w:cs="Arial"/>
                </w:rPr>
                <w:id w:val="-263157250"/>
                <w:placeholder>
                  <w:docPart w:val="A54B2027EC034DB6951F54AAB8CAECF0"/>
                </w:placeholder>
                <w:showingPlcHdr/>
              </w:sdtPr>
              <w:sdtEndPr/>
              <w:sdtContent>
                <w:r>
                  <w:t>_________________</w:t>
                </w:r>
              </w:sdtContent>
            </w:sdt>
            <w:r>
              <w:t xml:space="preserve">, VAT identification number </w:t>
            </w:r>
            <w:sdt>
              <w:sdtPr>
                <w:rPr>
                  <w:rFonts w:cs="Arial"/>
                </w:rPr>
                <w:id w:val="589366787"/>
                <w:placeholder>
                  <w:docPart w:val="88A4A96511A544C7946CE2915F7DC7B4"/>
                </w:placeholder>
                <w:showingPlcHdr/>
              </w:sdtPr>
              <w:sdtEndPr/>
              <w:sdtContent>
                <w:r>
                  <w:t>_________________</w:t>
                </w:r>
              </w:sdtContent>
            </w:sdt>
            <w:r>
              <w:t xml:space="preserve">, registered office address </w:t>
            </w:r>
            <w:sdt>
              <w:sdtPr>
                <w:rPr>
                  <w:rFonts w:cs="Arial"/>
                </w:rPr>
                <w:id w:val="-236093688"/>
                <w:placeholder>
                  <w:docPart w:val="BD49EE1F6D9B4664943D64EA6FD34FFD"/>
                </w:placeholder>
                <w:showingPlcHdr/>
              </w:sdtPr>
              <w:sdtEndPr/>
              <w:sdtContent>
                <w:r>
                  <w:t>_________________</w:t>
                </w:r>
              </w:sdtContent>
            </w:sdt>
            <w:r>
              <w:t xml:space="preserve">, Republic of Lithuania, </w:t>
            </w:r>
            <w:r>
              <w:rPr>
                <w:b/>
              </w:rPr>
              <w:t xml:space="preserve">represented by </w:t>
            </w:r>
            <w:sdt>
              <w:sdtPr>
                <w:rPr>
                  <w:rFonts w:cs="Arial"/>
                </w:rPr>
                <w:id w:val="-1623001707"/>
                <w:placeholder>
                  <w:docPart w:val="D1055DDEEF714A9D860E3D9F91845A48"/>
                </w:placeholder>
                <w:showingPlcHdr/>
              </w:sdtPr>
              <w:sdtEndPr/>
              <w:sdtContent>
                <w:r>
                  <w:rPr>
                    <w:i/>
                    <w:color w:val="808080" w:themeColor="background1" w:themeShade="80"/>
                  </w:rPr>
                  <w:t>[name, surname and position of the person signing the Contract on behalf of the company]</w:t>
                </w:r>
              </w:sdtContent>
            </w:sdt>
            <w:r>
              <w:t xml:space="preserve">, acting in accordance with </w:t>
            </w:r>
            <w:sdt>
              <w:sdtPr>
                <w:rPr>
                  <w:rFonts w:cs="Arial"/>
                </w:rPr>
                <w:id w:val="-1046299925"/>
                <w:placeholder>
                  <w:docPart w:val="80F9DE0EA4BD423A963C6B10DD70B2F9"/>
                </w:placeholder>
                <w:showingPlcHdr/>
              </w:sdtPr>
              <w:sdtEndPr/>
              <w:sdtContent>
                <w:r>
                  <w:rPr>
                    <w:i/>
                    <w:color w:val="808080" w:themeColor="background1" w:themeShade="80"/>
                  </w:rPr>
                  <w:t>[date]</w:t>
                </w:r>
              </w:sdtContent>
            </w:sdt>
            <w:r>
              <w:t xml:space="preserve"> joint venture agreement </w:t>
            </w:r>
            <w:sdt>
              <w:sdtPr>
                <w:rPr>
                  <w:rFonts w:cs="Arial"/>
                </w:rPr>
                <w:id w:val="831878603"/>
                <w:placeholder>
                  <w:docPart w:val="3686FD77D1634CB7B65E4722AE2FC191"/>
                </w:placeholder>
                <w:showingPlcHdr/>
              </w:sdtPr>
              <w:sdtEndPr/>
              <w:sdtContent>
                <w:r>
                  <w:rPr>
                    <w:i/>
                    <w:color w:val="808080" w:themeColor="background1" w:themeShade="80"/>
                  </w:rPr>
                  <w:t>[number]</w:t>
                </w:r>
              </w:sdtContent>
            </w:sdt>
            <w:r>
              <w:t xml:space="preserve"> (hereinafter – the </w:t>
            </w:r>
            <w:r>
              <w:rPr>
                <w:b/>
              </w:rPr>
              <w:t xml:space="preserve">Service Provider), </w:t>
            </w:r>
            <w:r>
              <w:t>and</w:t>
            </w:r>
          </w:p>
          <w:p w14:paraId="5B2FF095" w14:textId="77777777" w:rsidR="00985918" w:rsidRPr="00CB38F4" w:rsidRDefault="00985918" w:rsidP="00B14F86">
            <w:pPr>
              <w:spacing w:after="0" w:line="240" w:lineRule="auto"/>
              <w:ind w:left="153"/>
              <w:jc w:val="both"/>
              <w:rPr>
                <w:rFonts w:cs="Arial"/>
                <w:i/>
              </w:rPr>
            </w:pPr>
          </w:p>
          <w:p w14:paraId="592D6EE7" w14:textId="77777777" w:rsidR="00985918" w:rsidRDefault="002D6CFB" w:rsidP="00B14F86">
            <w:pPr>
              <w:spacing w:after="0" w:line="240" w:lineRule="auto"/>
              <w:ind w:left="153"/>
              <w:jc w:val="both"/>
              <w:rPr>
                <w:rFonts w:cs="Arial"/>
              </w:rPr>
            </w:pPr>
            <w:sdt>
              <w:sdtPr>
                <w:rPr>
                  <w:rStyle w:val="Strong"/>
                  <w:rFonts w:cs="Arial"/>
                  <w:color w:val="333333"/>
                </w:rPr>
                <w:id w:val="927475246"/>
                <w:placeholder>
                  <w:docPart w:val="FE031191512A41E6A9BB7FC09C9436DF"/>
                </w:placeholder>
                <w:showingPlcHdr/>
              </w:sdtPr>
              <w:sdtEndPr>
                <w:rPr>
                  <w:rStyle w:val="Strong"/>
                </w:rPr>
              </w:sdtEndPr>
              <w:sdtContent>
                <w:r w:rsidR="00985918">
                  <w:rPr>
                    <w:rStyle w:val="Strong"/>
                    <w:color w:val="333333"/>
                  </w:rPr>
                  <w:t>[Name]</w:t>
                </w:r>
              </w:sdtContent>
            </w:sdt>
            <w:r w:rsidR="00985918">
              <w:t xml:space="preserve">, a legally registered and operating private/public limited liability company, legal entity code </w:t>
            </w:r>
            <w:sdt>
              <w:sdtPr>
                <w:rPr>
                  <w:rFonts w:cs="Arial"/>
                </w:rPr>
                <w:id w:val="166451409"/>
                <w:placeholder>
                  <w:docPart w:val="38282A56421943FD83F26A18227FC2BE"/>
                </w:placeholder>
                <w:showingPlcHdr/>
              </w:sdtPr>
              <w:sdtEndPr/>
              <w:sdtContent>
                <w:r w:rsidR="00985918">
                  <w:t>_________________</w:t>
                </w:r>
              </w:sdtContent>
            </w:sdt>
            <w:r w:rsidR="00985918">
              <w:t xml:space="preserve">, VAT identification number </w:t>
            </w:r>
            <w:sdt>
              <w:sdtPr>
                <w:rPr>
                  <w:rFonts w:cs="Arial"/>
                </w:rPr>
                <w:id w:val="927382714"/>
                <w:placeholder>
                  <w:docPart w:val="BFBE3BBAD49142F8A1544B98E1A47A76"/>
                </w:placeholder>
                <w:showingPlcHdr/>
              </w:sdtPr>
              <w:sdtEndPr/>
              <w:sdtContent>
                <w:r w:rsidR="00985918">
                  <w:t>_________________</w:t>
                </w:r>
              </w:sdtContent>
            </w:sdt>
            <w:r w:rsidR="00985918">
              <w:t xml:space="preserve">, registered office address </w:t>
            </w:r>
            <w:sdt>
              <w:sdtPr>
                <w:rPr>
                  <w:rFonts w:cs="Arial"/>
                </w:rPr>
                <w:id w:val="-1957163355"/>
                <w:placeholder>
                  <w:docPart w:val="2DBBC1685CE44F90AE55A690A727EF1A"/>
                </w:placeholder>
                <w:showingPlcHdr/>
              </w:sdtPr>
              <w:sdtEndPr/>
              <w:sdtContent>
                <w:r w:rsidR="00985918">
                  <w:t>_________________</w:t>
                </w:r>
              </w:sdtContent>
            </w:sdt>
            <w:r w:rsidR="00985918">
              <w:t xml:space="preserve">, Republic of Lithuania, represented by </w:t>
            </w:r>
            <w:sdt>
              <w:sdtPr>
                <w:rPr>
                  <w:rFonts w:cs="Arial"/>
                </w:rPr>
                <w:id w:val="543646494"/>
                <w:placeholder>
                  <w:docPart w:val="81CD7544979E4603B9FA3DD46BFA8AAD"/>
                </w:placeholder>
                <w:showingPlcHdr/>
              </w:sdtPr>
              <w:sdtEndPr/>
              <w:sdtContent>
                <w:r w:rsidR="00985918">
                  <w:rPr>
                    <w:i/>
                    <w:color w:val="808080" w:themeColor="background1" w:themeShade="80"/>
                  </w:rPr>
                  <w:t>[name, surname and position of the person signing the Contract on behalf of the company]</w:t>
                </w:r>
              </w:sdtContent>
            </w:sdt>
            <w:r w:rsidR="00985918">
              <w:t xml:space="preserve">, acting in accordance with </w:t>
            </w:r>
            <w:sdt>
              <w:sdtPr>
                <w:rPr>
                  <w:rFonts w:cs="Arial"/>
                </w:rPr>
                <w:id w:val="-1005358093"/>
                <w:placeholder>
                  <w:docPart w:val="DD3DAC76AC294E169731D80E92FC2706"/>
                </w:placeholder>
                <w:showingPlcHdr/>
              </w:sdtPr>
              <w:sdtEndPr/>
              <w:sdtContent>
                <w:r w:rsidR="00985918">
                  <w:rPr>
                    <w:i/>
                    <w:color w:val="808080" w:themeColor="background1" w:themeShade="80"/>
                  </w:rPr>
                  <w:t>[basis of representation]</w:t>
                </w:r>
              </w:sdtContent>
            </w:sdt>
            <w:r w:rsidR="00985918">
              <w:t xml:space="preserve"> (hereinafter – the </w:t>
            </w:r>
            <w:r w:rsidR="00985918">
              <w:rPr>
                <w:b/>
              </w:rPr>
              <w:t>Service Provider</w:t>
            </w:r>
            <w:r w:rsidR="00985918">
              <w:t>),</w:t>
            </w:r>
          </w:p>
          <w:p w14:paraId="3F04678A" w14:textId="77777777" w:rsidR="00985918" w:rsidRDefault="00985918" w:rsidP="00B14F86">
            <w:pPr>
              <w:spacing w:after="0" w:line="240" w:lineRule="auto"/>
              <w:ind w:left="153"/>
              <w:jc w:val="both"/>
              <w:rPr>
                <w:rFonts w:cs="Arial"/>
              </w:rPr>
            </w:pPr>
          </w:p>
          <w:p w14:paraId="2704E7E2" w14:textId="77777777" w:rsidR="00985918" w:rsidRDefault="00985918" w:rsidP="00B14F86">
            <w:pPr>
              <w:spacing w:after="0" w:line="240" w:lineRule="auto"/>
              <w:ind w:left="153"/>
            </w:pPr>
            <w:r>
              <w:rPr>
                <w:b/>
                <w:i/>
                <w:color w:val="FF0000"/>
              </w:rPr>
              <w:t>If the contract is concluded with a natural person:</w:t>
            </w:r>
          </w:p>
          <w:p w14:paraId="02409F46" w14:textId="77777777" w:rsidR="00985918" w:rsidRDefault="002D6CFB" w:rsidP="00B14F86">
            <w:pPr>
              <w:spacing w:after="0" w:line="240" w:lineRule="auto"/>
              <w:ind w:left="153"/>
              <w:jc w:val="both"/>
              <w:rPr>
                <w:rFonts w:cs="Arial"/>
              </w:rPr>
            </w:pPr>
            <w:sdt>
              <w:sdtPr>
                <w:rPr>
                  <w:rStyle w:val="Strong"/>
                  <w:rFonts w:cs="Arial"/>
                  <w:color w:val="333333"/>
                </w:rPr>
                <w:id w:val="-1939897853"/>
                <w:placeholder>
                  <w:docPart w:val="B07C578965824EDBBEAF237E0F4A2D18"/>
                </w:placeholder>
                <w:showingPlcHdr/>
              </w:sdtPr>
              <w:sdtEndPr>
                <w:rPr>
                  <w:rStyle w:val="Strong"/>
                </w:rPr>
              </w:sdtEndPr>
              <w:sdtContent>
                <w:r w:rsidR="00985918">
                  <w:rPr>
                    <w:rStyle w:val="Strong"/>
                    <w:color w:val="333333"/>
                  </w:rPr>
                  <w:t>[Name, surname]</w:t>
                </w:r>
              </w:sdtContent>
            </w:sdt>
            <w:r w:rsidR="00985918">
              <w:t xml:space="preserve">, personal identification number </w:t>
            </w:r>
            <w:sdt>
              <w:sdtPr>
                <w:rPr>
                  <w:rStyle w:val="Strong"/>
                  <w:rFonts w:cs="Arial"/>
                  <w:color w:val="333333"/>
                </w:rPr>
                <w:id w:val="473964589"/>
                <w:placeholder>
                  <w:docPart w:val="510AEC3BF1064CBBB88429C4AF8B40BC"/>
                </w:placeholder>
                <w:showingPlcHdr/>
              </w:sdtPr>
              <w:sdtEndPr>
                <w:rPr>
                  <w:rStyle w:val="Strong"/>
                </w:rPr>
              </w:sdtEndPr>
              <w:sdtContent>
                <w:r w:rsidR="00985918">
                  <w:rPr>
                    <w:rStyle w:val="PlaceholderText"/>
                  </w:rPr>
                  <w:t>______________________</w:t>
                </w:r>
              </w:sdtContent>
            </w:sdt>
            <w:r w:rsidR="00985918">
              <w:t xml:space="preserve">, residential address </w:t>
            </w:r>
            <w:sdt>
              <w:sdtPr>
                <w:rPr>
                  <w:rStyle w:val="Strong"/>
                  <w:rFonts w:cs="Arial"/>
                  <w:color w:val="333333"/>
                </w:rPr>
                <w:id w:val="-1086612477"/>
                <w:placeholder>
                  <w:docPart w:val="5746FBC43A634E1D98B8E2EE5C4A8117"/>
                </w:placeholder>
                <w:showingPlcHdr/>
              </w:sdtPr>
              <w:sdtEndPr>
                <w:rPr>
                  <w:rStyle w:val="Strong"/>
                </w:rPr>
              </w:sdtEndPr>
              <w:sdtContent>
                <w:r w:rsidR="00985918">
                  <w:rPr>
                    <w:rStyle w:val="PlaceholderText"/>
                  </w:rPr>
                  <w:t>______________________</w:t>
                </w:r>
              </w:sdtContent>
            </w:sdt>
            <w:r w:rsidR="00985918">
              <w:t xml:space="preserve">, carrying out freelance activities under a </w:t>
            </w:r>
            <w:r w:rsidR="00985918">
              <w:rPr>
                <w:i/>
              </w:rPr>
              <w:t>certificate</w:t>
            </w:r>
            <w:r w:rsidR="00985918">
              <w:t xml:space="preserve"> / </w:t>
            </w:r>
            <w:r w:rsidR="00985918">
              <w:rPr>
                <w:i/>
              </w:rPr>
              <w:t xml:space="preserve">business </w:t>
            </w:r>
            <w:proofErr w:type="spellStart"/>
            <w:r w:rsidR="00985918">
              <w:rPr>
                <w:i/>
              </w:rPr>
              <w:t>licence</w:t>
            </w:r>
            <w:proofErr w:type="spellEnd"/>
            <w:r w:rsidR="00985918">
              <w:t xml:space="preserve"> No. </w:t>
            </w:r>
            <w:sdt>
              <w:sdtPr>
                <w:rPr>
                  <w:rStyle w:val="Strong"/>
                  <w:rFonts w:cs="Arial"/>
                  <w:color w:val="333333"/>
                </w:rPr>
                <w:id w:val="2020657437"/>
                <w:placeholder>
                  <w:docPart w:val="A68E83548B664A86AC9B5CCE202CD596"/>
                </w:placeholder>
                <w:showingPlcHdr/>
              </w:sdtPr>
              <w:sdtEndPr>
                <w:rPr>
                  <w:rStyle w:val="Strong"/>
                </w:rPr>
              </w:sdtEndPr>
              <w:sdtContent>
                <w:r w:rsidR="00985918">
                  <w:rPr>
                    <w:rStyle w:val="PlaceholderText"/>
                  </w:rPr>
                  <w:t>______________________</w:t>
                </w:r>
              </w:sdtContent>
            </w:sdt>
            <w:r w:rsidR="00985918">
              <w:t xml:space="preserve"> (hereinafter – </w:t>
            </w:r>
            <w:r w:rsidR="00985918">
              <w:rPr>
                <w:b/>
              </w:rPr>
              <w:t>the Service Provider</w:t>
            </w:r>
            <w:r w:rsidR="00985918">
              <w:t>),</w:t>
            </w:r>
          </w:p>
          <w:p w14:paraId="042AEF90" w14:textId="77777777" w:rsidR="00985918" w:rsidRPr="00CB38F4" w:rsidRDefault="00985918" w:rsidP="00B14F86">
            <w:pPr>
              <w:spacing w:after="0" w:line="240" w:lineRule="auto"/>
              <w:ind w:left="153"/>
              <w:jc w:val="both"/>
              <w:rPr>
                <w:rFonts w:cs="Arial"/>
              </w:rPr>
            </w:pPr>
          </w:p>
          <w:p w14:paraId="3F507F36" w14:textId="7E352474" w:rsidR="00497FA1" w:rsidRDefault="00985918" w:rsidP="00B14F86">
            <w:pPr>
              <w:spacing w:after="0" w:line="240" w:lineRule="auto"/>
              <w:ind w:left="153"/>
              <w:jc w:val="both"/>
            </w:pPr>
            <w:r>
              <w:lastRenderedPageBreak/>
              <w:t>The Buyer and the Service Provider each individually hereinafter referred to as a “Party” and collectively referred to as the “Parties”, have entered into this service agreement (hereinafter – the Contract).</w:t>
            </w:r>
          </w:p>
          <w:p w14:paraId="208567EE" w14:textId="77777777" w:rsidR="00ED3D08" w:rsidRPr="00497FA1" w:rsidRDefault="00ED3D08" w:rsidP="00737914">
            <w:pPr>
              <w:spacing w:after="0" w:line="240" w:lineRule="auto"/>
              <w:jc w:val="both"/>
              <w:rPr>
                <w:bCs/>
              </w:rPr>
            </w:pPr>
          </w:p>
          <w:p w14:paraId="70EBC28C" w14:textId="7EDE0CD8" w:rsidR="00346039" w:rsidRPr="00B14F86" w:rsidRDefault="00AE325C" w:rsidP="00B14F86">
            <w:pPr>
              <w:pStyle w:val="ListBullet2"/>
              <w:shd w:val="clear" w:color="auto" w:fill="DBE5F1" w:themeFill="accent1" w:themeFillTint="33"/>
              <w:ind w:left="578" w:hanging="425"/>
              <w:jc w:val="both"/>
              <w:rPr>
                <w:b/>
                <w:bCs/>
                <w:color w:val="1F497D" w:themeColor="text2"/>
              </w:rPr>
            </w:pPr>
            <w:r w:rsidRPr="00B14F86">
              <w:rPr>
                <w:b/>
                <w:bCs/>
                <w:color w:val="1F497D" w:themeColor="text2"/>
              </w:rPr>
              <w:t>OBJECT OF THE CONTRACT</w:t>
            </w:r>
          </w:p>
          <w:p w14:paraId="27F6C7F3" w14:textId="6238CB3D" w:rsidR="00B60A4D" w:rsidRPr="00E37CF6" w:rsidRDefault="00E37CF6" w:rsidP="004B5357">
            <w:pPr>
              <w:numPr>
                <w:ilvl w:val="1"/>
                <w:numId w:val="2"/>
              </w:numPr>
              <w:spacing w:after="240" w:line="240" w:lineRule="auto"/>
              <w:ind w:left="573" w:hanging="567"/>
              <w:jc w:val="both"/>
              <w:rPr>
                <w:rFonts w:cs="Arial"/>
              </w:rPr>
            </w:pPr>
            <w:r w:rsidRPr="3C3FBB01">
              <w:rPr>
                <w:rFonts w:cs="Arial"/>
              </w:rPr>
              <w:t xml:space="preserve">The Service Provider shall undertake to provide the Buyer </w:t>
            </w:r>
            <w:sdt>
              <w:sdtPr>
                <w:rPr>
                  <w:rStyle w:val="Strong"/>
                  <w:rFonts w:cs="Arial"/>
                  <w:color w:val="333333"/>
                </w:rPr>
                <w:id w:val="-342473355"/>
                <w:placeholder>
                  <w:docPart w:val="E5C8AB01C57549AAAA73D7107D0C6B13"/>
                </w:placeholder>
              </w:sdtPr>
              <w:sdtEndPr>
                <w:rPr>
                  <w:rStyle w:val="Strong"/>
                </w:rPr>
              </w:sdtEndPr>
              <w:sdtContent>
                <w:r w:rsidRPr="00AA04B7">
                  <w:rPr>
                    <w:rStyle w:val="Strong"/>
                    <w:rFonts w:cs="Arial"/>
                    <w:color w:val="333333"/>
                  </w:rPr>
                  <w:t xml:space="preserve">Provision of services, based on an information system, for </w:t>
                </w:r>
                <w:r w:rsidR="247FEF7C" w:rsidRPr="00AA04B7">
                  <w:rPr>
                    <w:rStyle w:val="Strong"/>
                    <w:rFonts w:cs="Arial"/>
                    <w:color w:val="333333"/>
                  </w:rPr>
                  <w:t xml:space="preserve">transactions </w:t>
                </w:r>
                <w:r w:rsidRPr="00AA04B7">
                  <w:rPr>
                    <w:rStyle w:val="Strong"/>
                    <w:rFonts w:cs="Arial"/>
                    <w:color w:val="333333"/>
                  </w:rPr>
                  <w:t xml:space="preserve">screening  against </w:t>
                </w:r>
                <w:r w:rsidR="059130EE" w:rsidRPr="00AA04B7">
                  <w:rPr>
                    <w:rStyle w:val="Strong"/>
                    <w:rFonts w:cs="Arial"/>
                    <w:color w:val="333333"/>
                  </w:rPr>
                  <w:t>S</w:t>
                </w:r>
                <w:r w:rsidRPr="00AA04B7">
                  <w:rPr>
                    <w:rStyle w:val="Strong"/>
                    <w:rFonts w:cs="Arial"/>
                    <w:color w:val="333333"/>
                  </w:rPr>
                  <w:t>anctions lists and for transactions monitoring for AML/CFT purposes</w:t>
                </w:r>
              </w:sdtContent>
            </w:sdt>
            <w:r w:rsidRPr="3C3FBB01">
              <w:rPr>
                <w:rFonts w:cs="Arial"/>
              </w:rPr>
              <w:t xml:space="preserve"> services (hereinafter – Services) under the terms and conditions set out in the Contract and the Buyer shall undertake to pay for the Services provided under the terms and conditions specified in the Contract</w:t>
            </w:r>
            <w:r w:rsidRPr="3C3FBB01">
              <w:rPr>
                <w:rFonts w:cs="Arial"/>
                <w:i/>
                <w:iCs/>
              </w:rPr>
              <w:t>.</w:t>
            </w:r>
            <w:r w:rsidRPr="3C3FBB01">
              <w:rPr>
                <w:rFonts w:cs="Arial"/>
              </w:rPr>
              <w:t xml:space="preserve"> According to the Contract, the Services described in the Technical Specifications and specified in Annex 2 to the SP of the Contract shall be rendered to the Buyer.</w:t>
            </w:r>
          </w:p>
          <w:p w14:paraId="367D4B76" w14:textId="2A61DDEC" w:rsidR="00346039" w:rsidRPr="00E00BE5" w:rsidRDefault="00F55F8E" w:rsidP="004B5357">
            <w:pPr>
              <w:pStyle w:val="ListBullet2"/>
              <w:shd w:val="clear" w:color="auto" w:fill="DBE5F1" w:themeFill="accent1" w:themeFillTint="33"/>
              <w:ind w:left="573" w:hanging="567"/>
              <w:jc w:val="both"/>
              <w:rPr>
                <w:b/>
                <w:bCs/>
                <w:color w:val="1F497D" w:themeColor="text2"/>
              </w:rPr>
            </w:pPr>
            <w:r w:rsidRPr="00E00BE5">
              <w:rPr>
                <w:b/>
                <w:bCs/>
                <w:color w:val="1F497D" w:themeColor="text2"/>
              </w:rPr>
              <w:t>SCOPE AND PRICE OF SERVICES</w:t>
            </w:r>
          </w:p>
          <w:p w14:paraId="6DB5F579" w14:textId="77777777" w:rsidR="00723ECB" w:rsidRPr="00CB38F4" w:rsidRDefault="00723ECB" w:rsidP="00B7172D">
            <w:pPr>
              <w:numPr>
                <w:ilvl w:val="1"/>
                <w:numId w:val="2"/>
              </w:numPr>
              <w:spacing w:after="0" w:line="240" w:lineRule="auto"/>
              <w:ind w:left="573" w:hanging="567"/>
              <w:jc w:val="both"/>
              <w:rPr>
                <w:rFonts w:cs="Arial"/>
              </w:rPr>
            </w:pPr>
            <w:r>
              <w:t>The Contract price is EUR __</w:t>
            </w:r>
            <w:proofErr w:type="gramStart"/>
            <w:r>
              <w:t>_,_</w:t>
            </w:r>
            <w:proofErr w:type="gramEnd"/>
            <w:r>
              <w:t>_</w:t>
            </w:r>
            <w:proofErr w:type="gramStart"/>
            <w:r>
              <w:t>_._</w:t>
            </w:r>
            <w:proofErr w:type="gramEnd"/>
            <w:r>
              <w:t xml:space="preserve">_ (________________________ euro __ </w:t>
            </w:r>
            <w:proofErr w:type="spellStart"/>
            <w:r>
              <w:t>ct</w:t>
            </w:r>
            <w:proofErr w:type="spellEnd"/>
            <w:r>
              <w:t xml:space="preserve">), incl. VAT. The total Contract price comprises:  </w:t>
            </w:r>
          </w:p>
          <w:p w14:paraId="78972435" w14:textId="77777777" w:rsidR="00723ECB" w:rsidRPr="00CB38F4" w:rsidRDefault="00723ECB" w:rsidP="00B7172D">
            <w:pPr>
              <w:numPr>
                <w:ilvl w:val="2"/>
                <w:numId w:val="2"/>
              </w:numPr>
              <w:spacing w:after="0" w:line="240" w:lineRule="auto"/>
              <w:ind w:left="1282" w:hanging="709"/>
              <w:jc w:val="both"/>
              <w:rPr>
                <w:rFonts w:cs="Arial"/>
              </w:rPr>
            </w:pPr>
            <w:r>
              <w:t>the price of Services is EUR __</w:t>
            </w:r>
            <w:proofErr w:type="gramStart"/>
            <w:r>
              <w:t>_,_</w:t>
            </w:r>
            <w:proofErr w:type="gramEnd"/>
            <w:r>
              <w:t>_</w:t>
            </w:r>
            <w:proofErr w:type="gramStart"/>
            <w:r>
              <w:t>_.__ (_</w:t>
            </w:r>
            <w:proofErr w:type="gramEnd"/>
            <w:r>
              <w:t xml:space="preserve">_______________________ euro __ </w:t>
            </w:r>
            <w:proofErr w:type="spellStart"/>
            <w:r>
              <w:t>ct</w:t>
            </w:r>
            <w:proofErr w:type="spellEnd"/>
            <w:r>
              <w:t xml:space="preserve">), excluding VAT; </w:t>
            </w:r>
          </w:p>
          <w:p w14:paraId="5954EBD4" w14:textId="77777777" w:rsidR="00723ECB" w:rsidRDefault="00723ECB" w:rsidP="00B7172D">
            <w:pPr>
              <w:numPr>
                <w:ilvl w:val="2"/>
                <w:numId w:val="2"/>
              </w:numPr>
              <w:spacing w:after="0" w:line="240" w:lineRule="auto"/>
              <w:ind w:left="1282" w:hanging="709"/>
              <w:jc w:val="both"/>
              <w:rPr>
                <w:rFonts w:cs="Arial"/>
              </w:rPr>
            </w:pPr>
            <w:r>
              <w:t>value added tax (VAT) of 21% – EUR __</w:t>
            </w:r>
            <w:proofErr w:type="gramStart"/>
            <w:r>
              <w:t>_,_</w:t>
            </w:r>
            <w:proofErr w:type="gramEnd"/>
            <w:r>
              <w:t>_</w:t>
            </w:r>
            <w:proofErr w:type="gramStart"/>
            <w:r>
              <w:t>_._</w:t>
            </w:r>
            <w:proofErr w:type="gramEnd"/>
            <w:r>
              <w:t xml:space="preserve">_ (________________________ euro __ </w:t>
            </w:r>
            <w:proofErr w:type="spellStart"/>
            <w:r>
              <w:t>ct</w:t>
            </w:r>
            <w:proofErr w:type="spellEnd"/>
            <w:r>
              <w:t xml:space="preserve">). </w:t>
            </w:r>
            <w:r>
              <w:rPr>
                <w:i/>
                <w:color w:val="FF0000"/>
              </w:rPr>
              <w:t xml:space="preserve">If the Service Provider is not a VAT payer, the following sentence must be added: </w:t>
            </w:r>
            <w:r>
              <w:t>The Service Provider is not a VAT payer.</w:t>
            </w:r>
            <w:r>
              <w:rPr>
                <w:i/>
                <w:color w:val="FF0000"/>
              </w:rPr>
              <w:t xml:space="preserve"> If VAT does not apply to the object of the Contract, the following sentence must be added</w:t>
            </w:r>
            <w:r>
              <w:rPr>
                <w:i/>
              </w:rPr>
              <w:t xml:space="preserve">: </w:t>
            </w:r>
            <w:r>
              <w:t>VAT shall not apply to the Object of the Contract.</w:t>
            </w:r>
            <w:r>
              <w:rPr>
                <w:color w:val="FF0000"/>
              </w:rPr>
              <w:t xml:space="preserve"> </w:t>
            </w:r>
            <w:r>
              <w:rPr>
                <w:i/>
                <w:color w:val="FF0000"/>
              </w:rPr>
              <w:t xml:space="preserve">If the Service Provider is a foreign company and is a VAT payer, the following sentence must be added: </w:t>
            </w:r>
            <w:r>
              <w:t>VAT shall be paid to the budget of the Republic of Lithuania by the Buyer.</w:t>
            </w:r>
          </w:p>
          <w:p w14:paraId="29E8177B" w14:textId="77777777" w:rsidR="00723ECB" w:rsidRPr="00717DB8" w:rsidRDefault="00723ECB" w:rsidP="00B7172D">
            <w:pPr>
              <w:pStyle w:val="ListParagraph"/>
              <w:numPr>
                <w:ilvl w:val="1"/>
                <w:numId w:val="2"/>
              </w:numPr>
              <w:spacing w:after="0" w:line="240" w:lineRule="auto"/>
              <w:ind w:left="573" w:hanging="567"/>
              <w:contextualSpacing w:val="0"/>
              <w:jc w:val="both"/>
              <w:rPr>
                <w:rFonts w:cs="Arial"/>
              </w:rPr>
            </w:pPr>
            <w:r>
              <w:t>The value of the Initial Contract is EUR __</w:t>
            </w:r>
            <w:proofErr w:type="gramStart"/>
            <w:r>
              <w:t>_,_</w:t>
            </w:r>
            <w:proofErr w:type="gramEnd"/>
            <w:r>
              <w:t>_</w:t>
            </w:r>
            <w:proofErr w:type="gramStart"/>
            <w:r>
              <w:t>_._</w:t>
            </w:r>
            <w:proofErr w:type="gramEnd"/>
            <w:r>
              <w:t xml:space="preserve">_ (________________________ euro __ </w:t>
            </w:r>
            <w:proofErr w:type="spellStart"/>
            <w:r>
              <w:t>ct</w:t>
            </w:r>
            <w:proofErr w:type="spellEnd"/>
            <w:r>
              <w:t>), excl. VAT.</w:t>
            </w:r>
          </w:p>
          <w:p w14:paraId="1DB7D7C2" w14:textId="4B0ADDE8" w:rsidR="00E37CF6" w:rsidRDefault="00723ECB" w:rsidP="00A816EF">
            <w:pPr>
              <w:numPr>
                <w:ilvl w:val="1"/>
                <w:numId w:val="2"/>
              </w:numPr>
              <w:tabs>
                <w:tab w:val="left" w:pos="709"/>
              </w:tabs>
              <w:spacing w:after="0" w:line="240" w:lineRule="auto"/>
              <w:ind w:left="573" w:hanging="567"/>
              <w:jc w:val="both"/>
              <w:rPr>
                <w:rFonts w:cs="Arial"/>
              </w:rPr>
            </w:pPr>
            <w:r>
              <w:t xml:space="preserve">The method used to calculate the price based on the Methodology – </w:t>
            </w:r>
            <w:r w:rsidR="00E37CF6">
              <w:rPr>
                <w:rFonts w:cs="Arial"/>
              </w:rPr>
              <w:t>fixed rate and 10% for procuring related services</w:t>
            </w:r>
            <w:r>
              <w:rPr>
                <w:i/>
                <w:color w:val="FF0000"/>
                <w:u w:val="single"/>
              </w:rPr>
              <w:t xml:space="preserve"> </w:t>
            </w:r>
          </w:p>
          <w:p w14:paraId="615FB7F9" w14:textId="77777777" w:rsidR="00E37CF6" w:rsidRPr="00E37CF6" w:rsidRDefault="00E37CF6" w:rsidP="00A816EF">
            <w:pPr>
              <w:tabs>
                <w:tab w:val="left" w:pos="709"/>
              </w:tabs>
              <w:spacing w:after="0" w:line="240" w:lineRule="auto"/>
              <w:ind w:left="573" w:hanging="567"/>
              <w:jc w:val="both"/>
              <w:rPr>
                <w:rFonts w:cs="Arial"/>
              </w:rPr>
            </w:pPr>
          </w:p>
          <w:p w14:paraId="17D2708B" w14:textId="53F66D24" w:rsidR="00E37CF6" w:rsidRPr="00094AE9" w:rsidRDefault="00810E4C" w:rsidP="00A816EF">
            <w:pPr>
              <w:numPr>
                <w:ilvl w:val="1"/>
                <w:numId w:val="2"/>
              </w:numPr>
              <w:tabs>
                <w:tab w:val="left" w:pos="709"/>
              </w:tabs>
              <w:spacing w:after="0" w:line="240" w:lineRule="auto"/>
              <w:ind w:left="573" w:hanging="567"/>
              <w:jc w:val="both"/>
              <w:rPr>
                <w:rFonts w:cs="Arial"/>
              </w:rPr>
            </w:pPr>
            <w:r w:rsidRPr="00AD5286">
              <w:t xml:space="preserve">Service rates may be reduced at any time throughout the duration of the Contract </w:t>
            </w:r>
            <w:proofErr w:type="gramStart"/>
            <w:r w:rsidRPr="00AD5286">
              <w:t>in order to</w:t>
            </w:r>
            <w:proofErr w:type="gramEnd"/>
            <w:r w:rsidRPr="00AD5286">
              <w:t xml:space="preserve"> ensure the rational use of funds. An agreement shall be signed regarding the reduction of Service rates, which shall record the revised (reduced) Service rates, the </w:t>
            </w:r>
            <w:r w:rsidRPr="00AD5286">
              <w:lastRenderedPageBreak/>
              <w:t>effective date of these rates and other relevant information</w:t>
            </w:r>
            <w:r>
              <w:rPr>
                <w:color w:val="FF0000"/>
              </w:rPr>
              <w:t>.</w:t>
            </w:r>
          </w:p>
          <w:p w14:paraId="5CC849BF" w14:textId="6FEB990A" w:rsidR="00E37CF6" w:rsidRDefault="00FA5972" w:rsidP="004B5357">
            <w:pPr>
              <w:numPr>
                <w:ilvl w:val="1"/>
                <w:numId w:val="2"/>
              </w:numPr>
              <w:tabs>
                <w:tab w:val="left" w:pos="709"/>
              </w:tabs>
              <w:spacing w:after="0" w:line="240" w:lineRule="auto"/>
              <w:ind w:left="573" w:hanging="567"/>
              <w:jc w:val="both"/>
              <w:rPr>
                <w:rFonts w:cs="Arial"/>
              </w:rPr>
            </w:pPr>
            <w:r w:rsidRPr="00FA5972">
              <w:rPr>
                <w:rFonts w:cs="Arial"/>
              </w:rPr>
              <w:t xml:space="preserve">In this Contract, the Initial Contract Value shall be equal to the maximum amount of funds allocated for the Procurement, excluding VAT, for acquiring the Services specified in the Procurement documents and the Contract at the rates, excluding VAT, specified in the Service Provider’s Tender. The Buyer shall purchase the Services as needed at the rates specified in the Contract or its Annex No. </w:t>
            </w:r>
            <w:r>
              <w:rPr>
                <w:rFonts w:cs="Arial"/>
              </w:rPr>
              <w:t>3,</w:t>
            </w:r>
            <w:r w:rsidRPr="00FA5972">
              <w:rPr>
                <w:rFonts w:cs="Arial"/>
              </w:rPr>
              <w:t xml:space="preserve"> without exceeding the price of the Contract. The quantity of Services specified in separate lines in the Contract or its Annex No. </w:t>
            </w:r>
            <w:r>
              <w:rPr>
                <w:rFonts w:cs="Arial"/>
              </w:rPr>
              <w:t xml:space="preserve">3 </w:t>
            </w:r>
            <w:r w:rsidRPr="00FA5972">
              <w:rPr>
                <w:rFonts w:cs="Arial"/>
              </w:rPr>
              <w:t>may be changed (increased or decreased).</w:t>
            </w:r>
          </w:p>
          <w:p w14:paraId="6EAEF12B" w14:textId="5DF85005" w:rsidR="00DF151F" w:rsidRDefault="00DF151F" w:rsidP="004B5357">
            <w:pPr>
              <w:numPr>
                <w:ilvl w:val="1"/>
                <w:numId w:val="2"/>
              </w:numPr>
              <w:tabs>
                <w:tab w:val="left" w:pos="709"/>
              </w:tabs>
              <w:spacing w:after="0" w:line="240" w:lineRule="auto"/>
              <w:ind w:left="573" w:hanging="567"/>
              <w:jc w:val="both"/>
              <w:rPr>
                <w:rFonts w:cs="Arial"/>
              </w:rPr>
            </w:pPr>
            <w:r w:rsidRPr="00DF151F">
              <w:rPr>
                <w:rFonts w:cs="Arial"/>
              </w:rPr>
              <w:t>The Buyer shall not be obligated to redeem the preliminary quantity of Services or any part thereof, except for the minimum quantity of Services specified in the Technical Specifications.</w:t>
            </w:r>
          </w:p>
          <w:p w14:paraId="29B96EC4" w14:textId="1E3D9CC6" w:rsidR="00245A4C" w:rsidRPr="00094AE9" w:rsidRDefault="00245A4C" w:rsidP="004B5357">
            <w:pPr>
              <w:numPr>
                <w:ilvl w:val="1"/>
                <w:numId w:val="2"/>
              </w:numPr>
              <w:tabs>
                <w:tab w:val="left" w:pos="709"/>
              </w:tabs>
              <w:spacing w:after="0" w:line="240" w:lineRule="auto"/>
              <w:ind w:left="573" w:hanging="567"/>
              <w:jc w:val="both"/>
              <w:rPr>
                <w:rFonts w:cs="Arial"/>
              </w:rPr>
            </w:pPr>
            <w:r w:rsidRPr="00245A4C">
              <w:rPr>
                <w:rFonts w:cs="Arial"/>
              </w:rPr>
              <w:t>Service rates shall remain unchanged throughout the duration of the Contract, except in cases where rates are reduced or changed in accordance with the procedure set forth in Annex No. 4 to the Contract</w:t>
            </w:r>
            <w:r>
              <w:rPr>
                <w:rFonts w:cs="Arial"/>
              </w:rPr>
              <w:t xml:space="preserve">. </w:t>
            </w:r>
            <w:r w:rsidRPr="00245A4C">
              <w:rPr>
                <w:rFonts w:cs="Arial"/>
              </w:rPr>
              <w:t>One, several, or all Service rates may be reduced without changing the price of the Contract.</w:t>
            </w:r>
          </w:p>
          <w:p w14:paraId="64ABBD70" w14:textId="061BCFE1" w:rsidR="00E37CF6" w:rsidRPr="00094AE9" w:rsidRDefault="00E37CF6" w:rsidP="004B5357">
            <w:pPr>
              <w:numPr>
                <w:ilvl w:val="1"/>
                <w:numId w:val="2"/>
              </w:numPr>
              <w:tabs>
                <w:tab w:val="left" w:pos="709"/>
              </w:tabs>
              <w:spacing w:after="0" w:line="240" w:lineRule="auto"/>
              <w:ind w:left="573" w:hanging="567"/>
              <w:jc w:val="both"/>
              <w:rPr>
                <w:rFonts w:cs="Arial"/>
              </w:rPr>
            </w:pPr>
            <w:r w:rsidRPr="00E37CF6">
              <w:rPr>
                <w:rFonts w:cs="Arial"/>
              </w:rPr>
              <w:t>In accordance with the Methodology, related services (hereinafter – Related Services) may be purchased, i.e. services that are not specified in the Technical Specifications but are related to the Procurement Object. The Related Services shall be purchased by submitting written Orders. The provision of Related Services shall be subject to the terms and conditions of service quality, warranty and rendering specified in the Technical Specifications and the Contract, but the Buyer shall be entitled to clarify these requirements in the Order. If the requirements are not clarified in the Order, it shall be presumed that all the requirements of the Contract and the Technical Specifications apply to the Related Services.</w:t>
            </w:r>
          </w:p>
          <w:p w14:paraId="4F39BA42" w14:textId="1458B044" w:rsidR="00094AE9" w:rsidRDefault="00E37CF6" w:rsidP="004B5357">
            <w:pPr>
              <w:numPr>
                <w:ilvl w:val="1"/>
                <w:numId w:val="2"/>
              </w:numPr>
              <w:tabs>
                <w:tab w:val="left" w:pos="709"/>
              </w:tabs>
              <w:spacing w:after="0" w:line="240" w:lineRule="auto"/>
              <w:ind w:left="573" w:hanging="567"/>
              <w:jc w:val="both"/>
              <w:rPr>
                <w:rFonts w:cs="Arial"/>
              </w:rPr>
            </w:pPr>
            <w:r w:rsidRPr="00E37CF6">
              <w:rPr>
                <w:rFonts w:cs="Arial"/>
              </w:rPr>
              <w:t>Terms and conditions specified in the Technical Specifications and the Contract may not be amended, except for the procedure for rendering Related Services, rendering deadlines, the quality of Related Services, technical parameters, warranty terms and conditions throughout the duration of the Contract and when placing Orders, unless otherwise provided for in the Contract.</w:t>
            </w:r>
          </w:p>
          <w:p w14:paraId="1DA6252D" w14:textId="77777777" w:rsidR="00094AE9" w:rsidRPr="00094AE9" w:rsidRDefault="00094AE9" w:rsidP="004B5357">
            <w:pPr>
              <w:tabs>
                <w:tab w:val="left" w:pos="709"/>
              </w:tabs>
              <w:spacing w:after="0" w:line="240" w:lineRule="auto"/>
              <w:ind w:left="573" w:hanging="567"/>
              <w:jc w:val="both"/>
              <w:rPr>
                <w:rFonts w:cs="Arial"/>
              </w:rPr>
            </w:pPr>
          </w:p>
          <w:p w14:paraId="0FE671E6" w14:textId="56CFCBF1" w:rsidR="00094AE9" w:rsidRDefault="00094AE9" w:rsidP="004B5357">
            <w:pPr>
              <w:numPr>
                <w:ilvl w:val="1"/>
                <w:numId w:val="2"/>
              </w:numPr>
              <w:tabs>
                <w:tab w:val="left" w:pos="709"/>
              </w:tabs>
              <w:spacing w:after="0" w:line="240" w:lineRule="auto"/>
              <w:ind w:left="573" w:hanging="567"/>
              <w:jc w:val="both"/>
              <w:rPr>
                <w:rFonts w:cs="Arial"/>
              </w:rPr>
            </w:pPr>
            <w:r w:rsidRPr="00094AE9">
              <w:rPr>
                <w:rFonts w:cs="Arial"/>
              </w:rPr>
              <w:t xml:space="preserve">Related Services shall be purchased at the rates in the Service Provider's price list that will be valid on the day the Buyer places an Order. If there is no such list, they shall be purchased at effective prices of Related Services specified </w:t>
            </w:r>
            <w:r w:rsidRPr="00094AE9">
              <w:rPr>
                <w:rFonts w:cs="Arial"/>
              </w:rPr>
              <w:lastRenderedPageBreak/>
              <w:t>at the Service Provider's sales point, catalogue or website, or, if such prices are not published, at competitive market prices offered by the Service Provider. The total price of Related Services purchased throughout the duration of the Contract may not exceed 10% (ten percent) of the Contract price specified in clause 2.2 of the SP of the Contract, and the total amount of purchased Services and Related Services may not exceed the Contract price specified in clause 2.1 of the SP of the Contract.</w:t>
            </w:r>
          </w:p>
          <w:p w14:paraId="46C3BCE0" w14:textId="77777777" w:rsidR="00137CF6" w:rsidRDefault="00137CF6" w:rsidP="00137CF6">
            <w:pPr>
              <w:tabs>
                <w:tab w:val="left" w:pos="709"/>
              </w:tabs>
              <w:spacing w:after="0" w:line="240" w:lineRule="auto"/>
              <w:ind w:left="6"/>
              <w:jc w:val="both"/>
              <w:rPr>
                <w:rFonts w:cs="Arial"/>
              </w:rPr>
            </w:pPr>
          </w:p>
          <w:p w14:paraId="6BFF2CA3" w14:textId="5C88BCD8" w:rsidR="00094AE9" w:rsidRPr="00094AE9" w:rsidRDefault="00094AE9" w:rsidP="004B5357">
            <w:pPr>
              <w:numPr>
                <w:ilvl w:val="1"/>
                <w:numId w:val="2"/>
              </w:numPr>
              <w:tabs>
                <w:tab w:val="left" w:pos="709"/>
              </w:tabs>
              <w:spacing w:after="0" w:line="240" w:lineRule="auto"/>
              <w:ind w:left="573" w:hanging="567"/>
              <w:jc w:val="both"/>
              <w:rPr>
                <w:rFonts w:cs="Arial"/>
              </w:rPr>
            </w:pPr>
            <w:r w:rsidRPr="00094AE9">
              <w:rPr>
                <w:rFonts w:cs="Arial"/>
                <w:szCs w:val="20"/>
              </w:rPr>
              <w:t xml:space="preserve">In all cases, the Related Services shall be rendered after the Parties have agreed on the rates in advance. Upon receiving an Order for Related Services, the Service Provider shall, as soon as possible, provide the Buyer the rates for Related Services in writing and, at the Buyer's request, documents and/or other information justifying such rates (e.g. the Service Provider's catalogue price list, a link to the Service Provider's online store, etc.). The rates for Related Services may be deemed to have been agreed, and an Order may only be executed upon receipt of the Buyer's </w:t>
            </w:r>
            <w:proofErr w:type="spellStart"/>
            <w:r w:rsidRPr="00094AE9">
              <w:rPr>
                <w:rFonts w:cs="Arial"/>
                <w:szCs w:val="20"/>
              </w:rPr>
              <w:t>authorised</w:t>
            </w:r>
            <w:proofErr w:type="spellEnd"/>
            <w:r w:rsidRPr="00094AE9">
              <w:rPr>
                <w:rFonts w:cs="Arial"/>
                <w:szCs w:val="20"/>
              </w:rPr>
              <w:t xml:space="preserve"> representative's confirmation in writing.</w:t>
            </w:r>
          </w:p>
          <w:p w14:paraId="1FC95BF1" w14:textId="77777777" w:rsidR="00A3363F" w:rsidRPr="00150F14" w:rsidRDefault="00A3363F" w:rsidP="004B5357">
            <w:pPr>
              <w:widowControl w:val="0"/>
              <w:tabs>
                <w:tab w:val="left" w:pos="854"/>
                <w:tab w:val="left" w:pos="1275"/>
              </w:tabs>
              <w:autoSpaceDE w:val="0"/>
              <w:autoSpaceDN w:val="0"/>
              <w:spacing w:after="0" w:line="230" w:lineRule="exact"/>
              <w:ind w:left="573" w:hanging="567"/>
              <w:jc w:val="both"/>
            </w:pPr>
          </w:p>
          <w:p w14:paraId="2833133E" w14:textId="65E367B7" w:rsidR="00346039" w:rsidRPr="009F4802" w:rsidRDefault="00597A7B" w:rsidP="004B5357">
            <w:pPr>
              <w:pStyle w:val="ListBullet2"/>
              <w:shd w:val="clear" w:color="auto" w:fill="DBE5F1" w:themeFill="accent1" w:themeFillTint="33"/>
              <w:spacing w:line="240" w:lineRule="auto"/>
              <w:ind w:left="573" w:hanging="567"/>
              <w:contextualSpacing w:val="0"/>
              <w:jc w:val="both"/>
              <w:rPr>
                <w:b/>
                <w:bCs/>
                <w:color w:val="1F497D" w:themeColor="text2"/>
              </w:rPr>
            </w:pPr>
            <w:r w:rsidRPr="009F4802">
              <w:rPr>
                <w:b/>
                <w:bCs/>
                <w:color w:val="1F497D" w:themeColor="text2"/>
              </w:rPr>
              <w:t>DEADLINES AND PROCEDURE OF TRANSFER AND ACCEPTANCE OF SERVICES</w:t>
            </w:r>
          </w:p>
          <w:p w14:paraId="2C5B344C" w14:textId="7DEA4EDE" w:rsidR="00E56B55" w:rsidRPr="00150F14" w:rsidRDefault="00D853FF" w:rsidP="004B5357">
            <w:pPr>
              <w:pStyle w:val="ListParagraph"/>
              <w:widowControl w:val="0"/>
              <w:numPr>
                <w:ilvl w:val="1"/>
                <w:numId w:val="2"/>
              </w:numPr>
              <w:tabs>
                <w:tab w:val="left" w:pos="854"/>
              </w:tabs>
              <w:autoSpaceDE w:val="0"/>
              <w:autoSpaceDN w:val="0"/>
              <w:spacing w:after="0" w:line="240" w:lineRule="auto"/>
              <w:ind w:left="573" w:hanging="567"/>
              <w:contextualSpacing w:val="0"/>
              <w:jc w:val="both"/>
            </w:pPr>
            <w:r>
              <w:t>The procedure, deadlines and location of the provision of Services shall be specified in the Contract and/or the Technical Specifications.</w:t>
            </w:r>
          </w:p>
          <w:p w14:paraId="41F21D41" w14:textId="2171B051" w:rsidR="00E56B55" w:rsidRPr="00150F14" w:rsidRDefault="005D1BDB" w:rsidP="004B5357">
            <w:pPr>
              <w:pStyle w:val="ListParagraph"/>
              <w:widowControl w:val="0"/>
              <w:numPr>
                <w:ilvl w:val="1"/>
                <w:numId w:val="2"/>
              </w:numPr>
              <w:tabs>
                <w:tab w:val="left" w:pos="854"/>
              </w:tabs>
              <w:autoSpaceDE w:val="0"/>
              <w:autoSpaceDN w:val="0"/>
              <w:spacing w:after="0" w:line="240" w:lineRule="auto"/>
              <w:ind w:left="573" w:right="139" w:hanging="567"/>
              <w:contextualSpacing w:val="0"/>
              <w:jc w:val="both"/>
            </w:pPr>
            <w:r>
              <w:t>Cooperation, including provided consultations, documents, and/or information, between the Parties shall be conducted in Lithuanian or another language agreed upon by the Parties</w:t>
            </w:r>
            <w:r w:rsidR="00E56B55" w:rsidRPr="00150F14">
              <w:t>.</w:t>
            </w:r>
          </w:p>
          <w:p w14:paraId="4E7A1CA7" w14:textId="7ED7F260" w:rsidR="003D2067" w:rsidRDefault="00F37998" w:rsidP="00AA04B7">
            <w:pPr>
              <w:pStyle w:val="ListParagraph"/>
              <w:widowControl w:val="0"/>
              <w:numPr>
                <w:ilvl w:val="1"/>
                <w:numId w:val="2"/>
              </w:numPr>
              <w:tabs>
                <w:tab w:val="left" w:pos="854"/>
              </w:tabs>
              <w:autoSpaceDE w:val="0"/>
              <w:autoSpaceDN w:val="0"/>
              <w:spacing w:after="0" w:line="240" w:lineRule="auto"/>
              <w:ind w:left="573" w:hanging="567"/>
              <w:contextualSpacing w:val="0"/>
              <w:jc w:val="both"/>
            </w:pPr>
            <w:r>
              <w:t>Service deficiencies shall be interpreted as defined in clause 1.35 of the GP of the Contract</w:t>
            </w:r>
            <w:r w:rsidR="00E56B55" w:rsidRPr="00150F14">
              <w:t>.</w:t>
            </w:r>
          </w:p>
          <w:p w14:paraId="1490509C" w14:textId="77777777" w:rsidR="00AA04B7" w:rsidRDefault="00AA04B7" w:rsidP="00AA04B7">
            <w:pPr>
              <w:pStyle w:val="ListParagraph"/>
              <w:widowControl w:val="0"/>
              <w:tabs>
                <w:tab w:val="left" w:pos="854"/>
              </w:tabs>
              <w:autoSpaceDE w:val="0"/>
              <w:autoSpaceDN w:val="0"/>
              <w:spacing w:after="0" w:line="240" w:lineRule="auto"/>
              <w:ind w:left="573"/>
              <w:contextualSpacing w:val="0"/>
              <w:jc w:val="both"/>
            </w:pPr>
          </w:p>
          <w:p w14:paraId="5A3CEEFF" w14:textId="583FD87A" w:rsidR="00346039" w:rsidRPr="00B30E4B" w:rsidRDefault="005A4B27" w:rsidP="004B5357">
            <w:pPr>
              <w:pStyle w:val="ListBullet2"/>
              <w:shd w:val="clear" w:color="auto" w:fill="DBE5F1" w:themeFill="accent1" w:themeFillTint="33"/>
              <w:ind w:left="573" w:hanging="567"/>
              <w:jc w:val="both"/>
              <w:rPr>
                <w:b/>
                <w:bCs/>
                <w:color w:val="1F497D" w:themeColor="text2"/>
              </w:rPr>
            </w:pPr>
            <w:r w:rsidRPr="00B30E4B">
              <w:rPr>
                <w:b/>
                <w:bCs/>
                <w:color w:val="1F497D" w:themeColor="text2"/>
              </w:rPr>
              <w:t>PAYMENT PROCEDURE</w:t>
            </w:r>
            <w:r w:rsidR="00A260E5" w:rsidRPr="00B30E4B">
              <w:rPr>
                <w:b/>
                <w:bCs/>
                <w:color w:val="1F497D" w:themeColor="text2"/>
              </w:rPr>
              <w:t xml:space="preserve"> </w:t>
            </w:r>
          </w:p>
          <w:p w14:paraId="0F91F451" w14:textId="7E522B34" w:rsidR="00C01BE2" w:rsidRPr="00AA04B7" w:rsidRDefault="00C01BE2" w:rsidP="004B5357">
            <w:pPr>
              <w:pStyle w:val="ListParagraph"/>
              <w:numPr>
                <w:ilvl w:val="1"/>
                <w:numId w:val="2"/>
              </w:numPr>
              <w:tabs>
                <w:tab w:val="left" w:pos="567"/>
              </w:tabs>
              <w:spacing w:after="0" w:line="240" w:lineRule="auto"/>
              <w:ind w:left="573" w:hanging="567"/>
              <w:jc w:val="both"/>
              <w:rPr>
                <w:rFonts w:cs="Arial"/>
              </w:rPr>
            </w:pPr>
            <w:r>
              <w:t xml:space="preserve">The Buyer shall pay the Service Provider within 30 Days from the receipt of an Invoice. The Service Provider shall only have the right to submit an Invoice for payment after the Services are </w:t>
            </w:r>
            <w:proofErr w:type="gramStart"/>
            <w:r>
              <w:t>actually handed</w:t>
            </w:r>
            <w:proofErr w:type="gramEnd"/>
            <w:r>
              <w:t xml:space="preserve"> over and the Parties have signed the Certificate, unless otherwise indicated in the Technical Specifications. In accordance with </w:t>
            </w:r>
            <w:proofErr w:type="gramStart"/>
            <w:r>
              <w:t>the clause</w:t>
            </w:r>
            <w:proofErr w:type="gramEnd"/>
            <w:r>
              <w:t xml:space="preserve"> 4.2 of the GP of the Contract, </w:t>
            </w:r>
            <w:r w:rsidRPr="00AA04B7">
              <w:t>when carrying out the Contract, one must submit:</w:t>
            </w:r>
            <w:r w:rsidRPr="00AA04B7">
              <w:rPr>
                <w:i/>
              </w:rPr>
              <w:t xml:space="preserve"> </w:t>
            </w:r>
            <w:r w:rsidR="00094AE9" w:rsidRPr="00AA04B7">
              <w:rPr>
                <w:rFonts w:cs="Arial"/>
                <w:bCs/>
              </w:rPr>
              <w:t>Invoice with a Certificate.</w:t>
            </w:r>
          </w:p>
          <w:p w14:paraId="7322654E" w14:textId="430C2C88" w:rsidR="00094AE9" w:rsidRPr="00AA04B7" w:rsidRDefault="00094AE9" w:rsidP="004B5357">
            <w:pPr>
              <w:pStyle w:val="ListParagraph"/>
              <w:numPr>
                <w:ilvl w:val="1"/>
                <w:numId w:val="2"/>
              </w:numPr>
              <w:tabs>
                <w:tab w:val="left" w:pos="567"/>
              </w:tabs>
              <w:spacing w:after="0" w:line="240" w:lineRule="auto"/>
              <w:ind w:left="573" w:hanging="567"/>
              <w:jc w:val="both"/>
              <w:rPr>
                <w:rFonts w:cs="Arial"/>
              </w:rPr>
            </w:pPr>
            <w:r w:rsidRPr="00AA04B7">
              <w:rPr>
                <w:rFonts w:cs="Arial"/>
              </w:rPr>
              <w:t>The detailed payment procedure is specified in the Technical Specification.</w:t>
            </w:r>
          </w:p>
          <w:p w14:paraId="4130465A" w14:textId="77777777" w:rsidR="00A16213" w:rsidRPr="00150F14" w:rsidRDefault="00A16213" w:rsidP="00AA04B7">
            <w:pPr>
              <w:widowControl w:val="0"/>
              <w:tabs>
                <w:tab w:val="left" w:pos="854"/>
              </w:tabs>
              <w:autoSpaceDE w:val="0"/>
              <w:autoSpaceDN w:val="0"/>
              <w:spacing w:after="0" w:line="240" w:lineRule="auto"/>
              <w:ind w:right="137"/>
              <w:jc w:val="both"/>
            </w:pPr>
          </w:p>
          <w:p w14:paraId="48EF4013" w14:textId="300D6103" w:rsidR="00346039" w:rsidRPr="00403FC1" w:rsidRDefault="0072055E" w:rsidP="004B5357">
            <w:pPr>
              <w:pStyle w:val="ListBullet2"/>
              <w:shd w:val="clear" w:color="auto" w:fill="DBE5F1" w:themeFill="accent1" w:themeFillTint="33"/>
              <w:ind w:left="573" w:hanging="567"/>
              <w:jc w:val="both"/>
              <w:rPr>
                <w:b/>
                <w:bCs/>
                <w:color w:val="1F497D" w:themeColor="text2"/>
              </w:rPr>
            </w:pPr>
            <w:r w:rsidRPr="00403FC1">
              <w:rPr>
                <w:b/>
                <w:bCs/>
                <w:color w:val="1F497D" w:themeColor="text2"/>
              </w:rPr>
              <w:lastRenderedPageBreak/>
              <w:t>RIGHT OF THE SERVICE PROVIDER TO ENGAGE ENTITIES</w:t>
            </w:r>
          </w:p>
          <w:p w14:paraId="5EB72C63" w14:textId="4E53B530" w:rsidR="00152183" w:rsidRPr="007B6F44" w:rsidRDefault="001603E1" w:rsidP="004B5357">
            <w:pPr>
              <w:pStyle w:val="ListParagraph"/>
              <w:numPr>
                <w:ilvl w:val="1"/>
                <w:numId w:val="2"/>
              </w:numPr>
              <w:spacing w:after="0" w:line="240" w:lineRule="auto"/>
              <w:ind w:left="573" w:hanging="567"/>
              <w:contextualSpacing w:val="0"/>
              <w:jc w:val="both"/>
              <w:rPr>
                <w:rFonts w:cs="Arial"/>
              </w:rPr>
            </w:pPr>
            <w:r>
              <w:t>Service Provider engages Economic Entities:</w:t>
            </w:r>
            <w:r>
              <w:rPr>
                <w:color w:val="FF0000"/>
              </w:rPr>
              <w:t xml:space="preserve"> </w:t>
            </w:r>
            <w:sdt>
              <w:sdtPr>
                <w:rPr>
                  <w:rFonts w:cs="Arial"/>
                  <w:bCs/>
                </w:rPr>
                <w:id w:val="-1967964142"/>
                <w:placeholder>
                  <w:docPart w:val="D420FD7B7BFF4AAB84CDF5CF679E2F46"/>
                </w:placeholder>
                <w:showingPlcHdr/>
                <w:dropDownList>
                  <w:listItem w:value="[Pasirinkite]"/>
                  <w:listItem w:displayText="YES" w:value="TAIP"/>
                  <w:listItem w:displayText="NO" w:value="NE"/>
                </w:dropDownList>
              </w:sdtPr>
              <w:sdtEndPr/>
              <w:sdtContent>
                <w:r>
                  <w:rPr>
                    <w:color w:val="FF0000"/>
                  </w:rPr>
                  <w:t>[Select]</w:t>
                </w:r>
              </w:sdtContent>
            </w:sdt>
            <w:r>
              <w:rPr>
                <w:color w:val="FF0000"/>
              </w:rPr>
              <w:t>.</w:t>
            </w:r>
            <w:r>
              <w:rPr>
                <w:color w:val="000000" w:themeColor="text1"/>
              </w:rPr>
              <w:t xml:space="preserve"> </w:t>
            </w:r>
            <w:r>
              <w:rPr>
                <w:i/>
                <w:color w:val="FF0000"/>
              </w:rPr>
              <w:t>If YE</w:t>
            </w:r>
            <w:r w:rsidRPr="007B6F44">
              <w:rPr>
                <w:i/>
                <w:color w:val="FF0000"/>
              </w:rPr>
              <w:t>S</w:t>
            </w:r>
            <w:r w:rsidRPr="007B6F44">
              <w:rPr>
                <w:color w:val="000000" w:themeColor="text1"/>
              </w:rPr>
              <w:t>, Annex No </w:t>
            </w:r>
            <w:r w:rsidR="00B01A5E">
              <w:rPr>
                <w:color w:val="000000" w:themeColor="text1"/>
              </w:rPr>
              <w:t>6</w:t>
            </w:r>
            <w:r w:rsidRPr="007B6F44">
              <w:rPr>
                <w:color w:val="000000" w:themeColor="text1"/>
              </w:rPr>
              <w:t xml:space="preserve"> shall be attached.</w:t>
            </w:r>
          </w:p>
          <w:p w14:paraId="1A454DA9" w14:textId="0C4F7138" w:rsidR="001603E1" w:rsidRPr="007B6F44" w:rsidRDefault="001603E1" w:rsidP="004B5357">
            <w:pPr>
              <w:pStyle w:val="ListParagraph"/>
              <w:spacing w:after="0" w:line="240" w:lineRule="auto"/>
              <w:ind w:left="573" w:hanging="567"/>
              <w:contextualSpacing w:val="0"/>
              <w:jc w:val="both"/>
              <w:rPr>
                <w:rFonts w:cs="Arial"/>
              </w:rPr>
            </w:pPr>
            <w:r w:rsidRPr="007B6F44">
              <w:rPr>
                <w:color w:val="000000" w:themeColor="text1"/>
              </w:rPr>
              <w:t xml:space="preserve"> </w:t>
            </w:r>
          </w:p>
          <w:p w14:paraId="6FC1196B" w14:textId="407E66EF" w:rsidR="001603E1" w:rsidRPr="007B6F44" w:rsidRDefault="001603E1" w:rsidP="004B5357">
            <w:pPr>
              <w:pStyle w:val="ListParagraph"/>
              <w:numPr>
                <w:ilvl w:val="1"/>
                <w:numId w:val="2"/>
              </w:numPr>
              <w:spacing w:after="0" w:line="240" w:lineRule="auto"/>
              <w:ind w:left="573" w:hanging="567"/>
              <w:contextualSpacing w:val="0"/>
              <w:jc w:val="both"/>
              <w:rPr>
                <w:rFonts w:cs="Arial"/>
                <w:b/>
                <w:bCs/>
              </w:rPr>
            </w:pPr>
            <w:r w:rsidRPr="007B6F44">
              <w:t xml:space="preserve">The Subcontractors have been engaged for the performance of the Contract and/or the share of contractual obligations has been allocated: </w:t>
            </w:r>
            <w:sdt>
              <w:sdtPr>
                <w:rPr>
                  <w:rFonts w:cs="Arial"/>
                  <w:bCs/>
                </w:rPr>
                <w:id w:val="1258091370"/>
                <w:placeholder>
                  <w:docPart w:val="51966ECB5803462EA44587A3B0A02678"/>
                </w:placeholder>
                <w:showingPlcHdr/>
                <w:dropDownList>
                  <w:listItem w:value="[Pasirinkite]"/>
                  <w:listItem w:displayText="YES" w:value="TAIP"/>
                  <w:listItem w:displayText="NO" w:value="NE"/>
                </w:dropDownList>
              </w:sdtPr>
              <w:sdtEndPr/>
              <w:sdtContent>
                <w:r w:rsidRPr="007B6F44">
                  <w:rPr>
                    <w:color w:val="FF0000"/>
                  </w:rPr>
                  <w:t>[Select]</w:t>
                </w:r>
              </w:sdtContent>
            </w:sdt>
            <w:r w:rsidRPr="007B6F44">
              <w:rPr>
                <w:color w:val="FF0000"/>
              </w:rPr>
              <w:t>.</w:t>
            </w:r>
            <w:r w:rsidRPr="007B6F44">
              <w:rPr>
                <w:color w:val="000000" w:themeColor="text1"/>
              </w:rPr>
              <w:t xml:space="preserve"> </w:t>
            </w:r>
            <w:r w:rsidRPr="007B6F44">
              <w:rPr>
                <w:i/>
                <w:color w:val="FF0000"/>
              </w:rPr>
              <w:t>If YES</w:t>
            </w:r>
            <w:r w:rsidRPr="007B6F44">
              <w:rPr>
                <w:color w:val="000000" w:themeColor="text1"/>
              </w:rPr>
              <w:t>, Annex No </w:t>
            </w:r>
            <w:r w:rsidR="00B01A5E">
              <w:rPr>
                <w:color w:val="000000" w:themeColor="text1"/>
              </w:rPr>
              <w:t>6</w:t>
            </w:r>
            <w:r w:rsidRPr="007B6F44">
              <w:rPr>
                <w:color w:val="000000" w:themeColor="text1"/>
              </w:rPr>
              <w:t xml:space="preserve"> shall be attached </w:t>
            </w:r>
          </w:p>
          <w:p w14:paraId="05AC36F6" w14:textId="7791AFD9" w:rsidR="004B613B" w:rsidRPr="00150F14" w:rsidRDefault="001603E1" w:rsidP="004B5357">
            <w:pPr>
              <w:pStyle w:val="ListParagraph"/>
              <w:widowControl w:val="0"/>
              <w:numPr>
                <w:ilvl w:val="1"/>
                <w:numId w:val="2"/>
              </w:numPr>
              <w:tabs>
                <w:tab w:val="left" w:pos="712"/>
              </w:tabs>
              <w:autoSpaceDE w:val="0"/>
              <w:autoSpaceDN w:val="0"/>
              <w:spacing w:after="0" w:line="240" w:lineRule="auto"/>
              <w:ind w:left="573" w:right="137" w:hanging="567"/>
              <w:contextualSpacing w:val="0"/>
              <w:jc w:val="both"/>
            </w:pPr>
            <w:r w:rsidRPr="007B6F44">
              <w:t>The Contract</w:t>
            </w:r>
            <w:r>
              <w:t xml:space="preserve"> provides for an option to settle with Subcontractors directly: </w:t>
            </w:r>
            <w:sdt>
              <w:sdtPr>
                <w:rPr>
                  <w:rFonts w:cs="Arial"/>
                  <w:bCs/>
                </w:rPr>
                <w:id w:val="-1754189718"/>
                <w:placeholder>
                  <w:docPart w:val="DAED520287564AA48FB7D3CFC9167328"/>
                </w:placeholder>
                <w:dropDownList>
                  <w:listItem w:value="[Pasirinkite]"/>
                  <w:listItem w:displayText="YES" w:value="TAIP"/>
                  <w:listItem w:displayText="NO" w:value="NE"/>
                </w:dropDownList>
              </w:sdtPr>
              <w:sdtEndPr/>
              <w:sdtContent>
                <w:r w:rsidR="00094AE9">
                  <w:rPr>
                    <w:rFonts w:cs="Arial"/>
                    <w:bCs/>
                  </w:rPr>
                  <w:t>YES</w:t>
                </w:r>
              </w:sdtContent>
            </w:sdt>
            <w:r>
              <w:rPr>
                <w:color w:val="FF0000"/>
              </w:rPr>
              <w:t>.</w:t>
            </w:r>
            <w:r>
              <w:t xml:space="preserve"> The Service Provider shall undertake to inform the engaged Subcontractors about the option to settle directly and the procedure (if applicable) for such settlement established in this Contract. The procedure and conditions for direct settlement are set out in section 8 of the GP of the Contract</w:t>
            </w:r>
            <w:r w:rsidR="004B613B" w:rsidRPr="00150F14">
              <w:t>.</w:t>
            </w:r>
          </w:p>
          <w:p w14:paraId="71AF588B" w14:textId="126E3C80" w:rsidR="00346039" w:rsidRDefault="00346039" w:rsidP="004B5357">
            <w:pPr>
              <w:tabs>
                <w:tab w:val="left" w:pos="712"/>
              </w:tabs>
              <w:spacing w:after="0" w:line="240" w:lineRule="auto"/>
              <w:ind w:left="573" w:hanging="567"/>
              <w:jc w:val="both"/>
            </w:pPr>
          </w:p>
          <w:p w14:paraId="6EE4C4E7" w14:textId="735B6793" w:rsidR="00346039" w:rsidRPr="007C3641" w:rsidRDefault="0011615C" w:rsidP="004B5357">
            <w:pPr>
              <w:pStyle w:val="ListBullet2"/>
              <w:shd w:val="clear" w:color="auto" w:fill="DBE5F1" w:themeFill="accent1" w:themeFillTint="33"/>
              <w:ind w:left="573" w:hanging="567"/>
              <w:contextualSpacing w:val="0"/>
              <w:jc w:val="both"/>
              <w:rPr>
                <w:b/>
                <w:bCs/>
                <w:color w:val="1F497D" w:themeColor="text2"/>
              </w:rPr>
            </w:pPr>
            <w:r w:rsidRPr="007C3641">
              <w:rPr>
                <w:b/>
                <w:bCs/>
                <w:color w:val="1F497D" w:themeColor="text2"/>
              </w:rPr>
              <w:t>LIABILITY OF THE PARTIES</w:t>
            </w:r>
            <w:r w:rsidR="001E7D08" w:rsidRPr="007C3641">
              <w:rPr>
                <w:b/>
                <w:bCs/>
                <w:color w:val="1F497D" w:themeColor="text2"/>
              </w:rPr>
              <w:t xml:space="preserve"> </w:t>
            </w:r>
          </w:p>
          <w:p w14:paraId="1DC9073D" w14:textId="77777777" w:rsidR="00AA04B7" w:rsidRDefault="00AA04B7" w:rsidP="004B5357">
            <w:pPr>
              <w:pStyle w:val="ListParagraph"/>
              <w:widowControl w:val="0"/>
              <w:tabs>
                <w:tab w:val="left" w:pos="429"/>
              </w:tabs>
              <w:autoSpaceDE w:val="0"/>
              <w:autoSpaceDN w:val="0"/>
              <w:spacing w:after="0" w:line="240" w:lineRule="auto"/>
              <w:ind w:left="573" w:right="136" w:hanging="567"/>
              <w:contextualSpacing w:val="0"/>
              <w:jc w:val="both"/>
            </w:pPr>
          </w:p>
          <w:p w14:paraId="1988E5CC" w14:textId="77777777" w:rsidR="00824226" w:rsidRDefault="00824226" w:rsidP="004B5357">
            <w:pPr>
              <w:pStyle w:val="ListParagraph"/>
              <w:widowControl w:val="0"/>
              <w:tabs>
                <w:tab w:val="left" w:pos="429"/>
              </w:tabs>
              <w:autoSpaceDE w:val="0"/>
              <w:autoSpaceDN w:val="0"/>
              <w:spacing w:after="0" w:line="240" w:lineRule="auto"/>
              <w:ind w:left="573" w:right="136" w:hanging="567"/>
              <w:contextualSpacing w:val="0"/>
              <w:jc w:val="both"/>
            </w:pPr>
            <w:r>
              <w:t>6.1. In the event of a delay in providing Services compliant with the Procurement requirements within the deadlines set in Clause 6.1 of the Technical Specification, the Service Provider shall, upon request of the Client, pay the Client a penalty of EUR 200.00 (two hundred euros and 00 cents) for each day of delay.</w:t>
            </w:r>
          </w:p>
          <w:p w14:paraId="60E5104C" w14:textId="77777777" w:rsidR="00824226" w:rsidRDefault="00824226" w:rsidP="004B5357">
            <w:pPr>
              <w:pStyle w:val="ListParagraph"/>
              <w:widowControl w:val="0"/>
              <w:tabs>
                <w:tab w:val="left" w:pos="287"/>
              </w:tabs>
              <w:autoSpaceDE w:val="0"/>
              <w:autoSpaceDN w:val="0"/>
              <w:spacing w:after="0" w:line="240" w:lineRule="auto"/>
              <w:ind w:left="573" w:right="136" w:hanging="567"/>
              <w:contextualSpacing w:val="0"/>
              <w:jc w:val="both"/>
            </w:pPr>
            <w:r>
              <w:t>6.2. In the event of a delay in delivering Services compliant with the Procurement requirements within the deadlines set in Clauses 6.1.1–6.1.5 of the Technical Specification, the Service Provider shall, upon request of the Contracting Authority, pay the Contracting Authority liquidated damages of EUR 30.00 (thirty euros and 00 cents) for each day of delay.</w:t>
            </w:r>
          </w:p>
          <w:p w14:paraId="4EAF20C8" w14:textId="77777777" w:rsidR="00824226" w:rsidRDefault="00824226" w:rsidP="004B5357">
            <w:pPr>
              <w:pStyle w:val="ListParagraph"/>
              <w:widowControl w:val="0"/>
              <w:tabs>
                <w:tab w:val="left" w:pos="710"/>
              </w:tabs>
              <w:autoSpaceDE w:val="0"/>
              <w:autoSpaceDN w:val="0"/>
              <w:spacing w:after="0" w:line="240" w:lineRule="auto"/>
              <w:ind w:left="573" w:right="136" w:hanging="567"/>
              <w:contextualSpacing w:val="0"/>
              <w:jc w:val="both"/>
            </w:pPr>
          </w:p>
          <w:p w14:paraId="2F896516" w14:textId="77777777" w:rsidR="00824226" w:rsidRDefault="00824226" w:rsidP="004B5357">
            <w:pPr>
              <w:pStyle w:val="ListParagraph"/>
              <w:widowControl w:val="0"/>
              <w:tabs>
                <w:tab w:val="left" w:pos="429"/>
              </w:tabs>
              <w:autoSpaceDE w:val="0"/>
              <w:autoSpaceDN w:val="0"/>
              <w:spacing w:after="0" w:line="240" w:lineRule="auto"/>
              <w:ind w:left="573" w:right="136" w:hanging="567"/>
              <w:contextualSpacing w:val="0"/>
              <w:jc w:val="both"/>
            </w:pPr>
            <w:r>
              <w:t>6.3. In the event of a delay in remedying defects in the results specified in Clauses 6.1.1–6.1.5 of the Technical Specification within the deadline set in Clause 7.4 thereof, the Service Provider shall, upon request of the Client, pay the Client a penalty of EUR 30.00 (thirty euros and 00 cents) for each day of delay.</w:t>
            </w:r>
          </w:p>
          <w:p w14:paraId="44F7BAF5" w14:textId="77777777" w:rsidR="00824226" w:rsidRDefault="00824226" w:rsidP="004B5357">
            <w:pPr>
              <w:pStyle w:val="ListParagraph"/>
              <w:widowControl w:val="0"/>
              <w:tabs>
                <w:tab w:val="left" w:pos="710"/>
              </w:tabs>
              <w:autoSpaceDE w:val="0"/>
              <w:autoSpaceDN w:val="0"/>
              <w:spacing w:after="0" w:line="240" w:lineRule="auto"/>
              <w:ind w:left="573" w:right="136" w:hanging="567"/>
              <w:contextualSpacing w:val="0"/>
              <w:jc w:val="both"/>
            </w:pPr>
          </w:p>
          <w:p w14:paraId="6ECC2B28" w14:textId="77777777" w:rsidR="00824226" w:rsidRDefault="00824226" w:rsidP="004B5357">
            <w:pPr>
              <w:pStyle w:val="ListParagraph"/>
              <w:widowControl w:val="0"/>
              <w:tabs>
                <w:tab w:val="left" w:pos="429"/>
              </w:tabs>
              <w:autoSpaceDE w:val="0"/>
              <w:autoSpaceDN w:val="0"/>
              <w:spacing w:after="0" w:line="240" w:lineRule="auto"/>
              <w:ind w:left="573" w:right="136" w:hanging="567"/>
              <w:contextualSpacing w:val="0"/>
              <w:jc w:val="both"/>
            </w:pPr>
            <w:r>
              <w:t>6.4. In the event of a delay in responding to and/or resolving Requests within the deadlines set in Clause 5.8.12 of the Technical Specification, the Service Provider shall, upon request of the Contracting Authority, pay a penalty of EUR 20.00 (twenty euros) for each hour of delay where the deadline is calculated in hours, and EUR 50.00 (fifty euros) for each business day of delay where the deadlines are calculated in business days.</w:t>
            </w:r>
          </w:p>
          <w:p w14:paraId="11854A69" w14:textId="77777777" w:rsidR="00824226" w:rsidRDefault="00824226" w:rsidP="004B5357">
            <w:pPr>
              <w:pStyle w:val="ListParagraph"/>
              <w:widowControl w:val="0"/>
              <w:tabs>
                <w:tab w:val="left" w:pos="710"/>
              </w:tabs>
              <w:autoSpaceDE w:val="0"/>
              <w:autoSpaceDN w:val="0"/>
              <w:spacing w:after="0" w:line="240" w:lineRule="auto"/>
              <w:ind w:left="573" w:right="137" w:hanging="567"/>
              <w:contextualSpacing w:val="0"/>
              <w:jc w:val="both"/>
            </w:pPr>
            <w:r>
              <w:t xml:space="preserve">6.5. If the Service Provider fails to provide </w:t>
            </w:r>
            <w:r>
              <w:lastRenderedPageBreak/>
              <w:t>development services within the deadline agreed in the development services order (Clause 5.5.1 of the Technical Specification), the Service Provider shall, upon request of the Client, pay the Client a penalty of EUR 10.00 (ten euros and 00 cents) for each day of delay.</w:t>
            </w:r>
          </w:p>
          <w:p w14:paraId="41845032" w14:textId="77777777" w:rsidR="00824226" w:rsidRDefault="00824226" w:rsidP="004B5357">
            <w:pPr>
              <w:pStyle w:val="ListParagraph"/>
              <w:widowControl w:val="0"/>
              <w:tabs>
                <w:tab w:val="left" w:pos="710"/>
              </w:tabs>
              <w:autoSpaceDE w:val="0"/>
              <w:autoSpaceDN w:val="0"/>
              <w:spacing w:after="0" w:line="240" w:lineRule="auto"/>
              <w:ind w:left="573" w:right="137" w:hanging="567"/>
              <w:contextualSpacing w:val="0"/>
              <w:jc w:val="both"/>
            </w:pPr>
          </w:p>
          <w:p w14:paraId="0C0574E5" w14:textId="77777777" w:rsidR="00824226" w:rsidRDefault="00824226" w:rsidP="004B5357">
            <w:pPr>
              <w:pStyle w:val="ListParagraph"/>
              <w:widowControl w:val="0"/>
              <w:autoSpaceDE w:val="0"/>
              <w:autoSpaceDN w:val="0"/>
              <w:spacing w:after="0" w:line="240" w:lineRule="auto"/>
              <w:ind w:left="573" w:right="137" w:hanging="567"/>
              <w:contextualSpacing w:val="0"/>
              <w:jc w:val="both"/>
            </w:pPr>
            <w:r>
              <w:t>6.6. If the System availability level falls below the level specified in Clause 5.4.5 of the Technical Specification, a fixed penalty of EUR 500.00 (five hundred euros) shall apply, along with an additional penalty of EUR 100.00 (one hundred euros) for every 5 percentage points below the required availability level.</w:t>
            </w:r>
          </w:p>
          <w:p w14:paraId="486229CA" w14:textId="77777777" w:rsidR="00824226" w:rsidRDefault="00824226" w:rsidP="004B5357">
            <w:pPr>
              <w:pStyle w:val="ListParagraph"/>
              <w:widowControl w:val="0"/>
              <w:tabs>
                <w:tab w:val="left" w:pos="710"/>
              </w:tabs>
              <w:autoSpaceDE w:val="0"/>
              <w:autoSpaceDN w:val="0"/>
              <w:spacing w:after="0" w:line="240" w:lineRule="auto"/>
              <w:ind w:left="573" w:right="137" w:hanging="567"/>
              <w:contextualSpacing w:val="0"/>
              <w:jc w:val="both"/>
            </w:pPr>
          </w:p>
          <w:p w14:paraId="5AF2CF3E" w14:textId="0C3F9386" w:rsidR="00DE4EF5" w:rsidRDefault="00824226" w:rsidP="004B5357">
            <w:pPr>
              <w:pStyle w:val="ListParagraph"/>
              <w:widowControl w:val="0"/>
              <w:tabs>
                <w:tab w:val="left" w:pos="710"/>
              </w:tabs>
              <w:autoSpaceDE w:val="0"/>
              <w:autoSpaceDN w:val="0"/>
              <w:spacing w:after="0" w:line="240" w:lineRule="auto"/>
              <w:ind w:left="573" w:right="137" w:hanging="567"/>
              <w:contextualSpacing w:val="0"/>
              <w:jc w:val="both"/>
            </w:pPr>
            <w:r>
              <w:t xml:space="preserve">6.7. </w:t>
            </w:r>
            <w:r w:rsidR="0B8ABE12" w:rsidRPr="3C3FBB01">
              <w:t xml:space="preserve"> For failure to remedy the identified deficiencies in the results</w:t>
            </w:r>
            <w:r>
              <w:t xml:space="preserve"> of development services within the deadline set in Clause 7.4 of the Technical Specification, the Service Provider shall, upon request of the Client, pay the Client a penalty of EUR 100.00 (one hundred euros) for each day of delay.</w:t>
            </w:r>
          </w:p>
          <w:p w14:paraId="2F5F7D99" w14:textId="5F0F8A33" w:rsidR="003231D6" w:rsidRPr="00150F14" w:rsidRDefault="003231D6" w:rsidP="004B5357">
            <w:pPr>
              <w:spacing w:after="0" w:line="240" w:lineRule="auto"/>
              <w:ind w:left="573" w:hanging="567"/>
              <w:jc w:val="both"/>
            </w:pPr>
          </w:p>
          <w:p w14:paraId="2F96AD8E" w14:textId="58F6F875" w:rsidR="00346039" w:rsidRPr="00CB53D8" w:rsidRDefault="0094309F" w:rsidP="004B5357">
            <w:pPr>
              <w:pStyle w:val="ListBullet2"/>
              <w:shd w:val="clear" w:color="auto" w:fill="DBE5F1" w:themeFill="accent1" w:themeFillTint="33"/>
              <w:spacing w:after="0" w:line="240" w:lineRule="auto"/>
              <w:ind w:left="573" w:hanging="567"/>
              <w:jc w:val="both"/>
              <w:rPr>
                <w:b/>
                <w:bCs/>
                <w:color w:val="1F497D" w:themeColor="text2"/>
              </w:rPr>
            </w:pPr>
            <w:r w:rsidRPr="00CB53D8">
              <w:rPr>
                <w:b/>
                <w:bCs/>
                <w:color w:val="1F497D" w:themeColor="text2"/>
              </w:rPr>
              <w:t>CONCLUSION, ENTRY INTO FORCE AND DURATION OF THE CONTRACT</w:t>
            </w:r>
            <w:r w:rsidR="001E6347" w:rsidRPr="00CB53D8">
              <w:rPr>
                <w:b/>
                <w:bCs/>
                <w:color w:val="1F497D" w:themeColor="text2"/>
                <w:shd w:val="clear" w:color="auto" w:fill="DBE4F0"/>
              </w:rPr>
              <w:t xml:space="preserve"> </w:t>
            </w:r>
          </w:p>
          <w:p w14:paraId="6BD1E77D" w14:textId="77777777" w:rsidR="00CB53D8" w:rsidRPr="00CB53D8" w:rsidRDefault="00CB53D8" w:rsidP="004B5357">
            <w:pPr>
              <w:pStyle w:val="ListParagraph"/>
              <w:spacing w:after="0" w:line="240" w:lineRule="auto"/>
              <w:ind w:left="573" w:hanging="567"/>
              <w:jc w:val="both"/>
              <w:rPr>
                <w:rFonts w:cs="Arial"/>
              </w:rPr>
            </w:pPr>
          </w:p>
          <w:p w14:paraId="6A9313CC" w14:textId="77777777" w:rsidR="00824226" w:rsidRPr="00824226" w:rsidRDefault="00056F88" w:rsidP="004B5357">
            <w:pPr>
              <w:pStyle w:val="ListParagraph"/>
              <w:numPr>
                <w:ilvl w:val="1"/>
                <w:numId w:val="2"/>
              </w:numPr>
              <w:spacing w:after="0" w:line="240" w:lineRule="auto"/>
              <w:ind w:left="573" w:hanging="567"/>
              <w:contextualSpacing w:val="0"/>
              <w:jc w:val="both"/>
              <w:rPr>
                <w:rFonts w:cs="Arial"/>
              </w:rPr>
            </w:pPr>
            <w:r>
              <w:t xml:space="preserve">The Contract shall be signed using </w:t>
            </w:r>
            <w:sdt>
              <w:sdtPr>
                <w:id w:val="780916906"/>
                <w:placeholder>
                  <w:docPart w:val="21504770EB6B46E6A63C740521633133"/>
                </w:placeholder>
                <w:showingPlcHdr/>
                <w:dropDownList>
                  <w:listItem w:value="[Pasirinkite]"/>
                  <w:listItem w:displayText="physical signatures of the Parties." w:value="fiziniais Šalių parašais."/>
                  <w:listItem w:displayText="qualified electronic signatures of the Parties." w:value="kvalifikuotais elektroniniais Šalių parašais."/>
                  <w:listItem w:displayText="different signing formats: Buyer – using a qualified electronic signature, Service Provider – using a physical signature." w:value="skirtingu parašų formatu: Klientas - kvalifikuotu elektroniniu parašu, Paslaugų teikėjas - fiziniu parašu."/>
                </w:dropDownList>
              </w:sdtPr>
              <w:sdtEndPr/>
              <w:sdtContent>
                <w:r>
                  <w:rPr>
                    <w:b/>
                    <w:color w:val="FF0000"/>
                  </w:rPr>
                  <w:t>[Select]</w:t>
                </w:r>
              </w:sdtContent>
            </w:sdt>
          </w:p>
          <w:p w14:paraId="632FD083" w14:textId="77777777" w:rsidR="00824226" w:rsidRPr="00824226" w:rsidRDefault="00824226" w:rsidP="004B5357">
            <w:pPr>
              <w:pStyle w:val="ListParagraph"/>
              <w:numPr>
                <w:ilvl w:val="1"/>
                <w:numId w:val="2"/>
              </w:numPr>
              <w:spacing w:after="0" w:line="240" w:lineRule="auto"/>
              <w:ind w:left="573" w:hanging="567"/>
              <w:contextualSpacing w:val="0"/>
              <w:jc w:val="both"/>
              <w:rPr>
                <w:rFonts w:cs="Arial"/>
              </w:rPr>
            </w:pPr>
            <w:r w:rsidRPr="00824226">
              <w:rPr>
                <w:rFonts w:cs="Arial"/>
                <w:szCs w:val="20"/>
              </w:rPr>
              <w:t>The Contract shall enter into force from the day of the bipartisan signing thereof. The deadline for provision of the Services shall be 36 (thirty-six) months from the date the Contract enters into force. The maximum duration of the Contract shall be 38 (thirty-eight) months, i.e., a 36 (thirty-six)-month Service provision period and 2 (two) months for the final settlement between the Parties for the Services provided in an adequate manner and any sanctions applied.</w:t>
            </w:r>
          </w:p>
          <w:p w14:paraId="226F1FE4" w14:textId="293C4C8A" w:rsidR="00056F88" w:rsidRPr="00824226" w:rsidRDefault="00824226" w:rsidP="004B5357">
            <w:pPr>
              <w:pStyle w:val="ListParagraph"/>
              <w:numPr>
                <w:ilvl w:val="1"/>
                <w:numId w:val="2"/>
              </w:numPr>
              <w:spacing w:after="0" w:line="240" w:lineRule="auto"/>
              <w:ind w:left="573" w:hanging="567"/>
              <w:contextualSpacing w:val="0"/>
              <w:jc w:val="both"/>
              <w:rPr>
                <w:rFonts w:cs="Arial"/>
              </w:rPr>
            </w:pPr>
            <w:r w:rsidRPr="00824226">
              <w:rPr>
                <w:rFonts w:cs="Arial"/>
                <w:szCs w:val="20"/>
              </w:rPr>
              <w:t xml:space="preserve">If, throughout the duration of the Contract, the Services are redeemed for the total Contract price indicated in clause 2.1 of the SP of the Contract and the moment the Services are redeemed for the total Contract price, and after the final settlement between the Parties for the </w:t>
            </w:r>
            <w:proofErr w:type="gramStart"/>
            <w:r w:rsidRPr="00824226">
              <w:rPr>
                <w:rFonts w:cs="Arial"/>
                <w:szCs w:val="20"/>
              </w:rPr>
              <w:t>actually provided</w:t>
            </w:r>
            <w:proofErr w:type="gramEnd"/>
            <w:r w:rsidRPr="00824226">
              <w:rPr>
                <w:rFonts w:cs="Arial"/>
                <w:szCs w:val="20"/>
              </w:rPr>
              <w:t xml:space="preserve"> Services and any penalties/damages due. The Client shall notify the Service Provider in writing on the redemption of the Services, and the Service Provider shall submit the last Invoice under the Contract, a separate agreement on the termination of the Contract shall not be signed.</w:t>
            </w:r>
          </w:p>
          <w:p w14:paraId="45C3620A" w14:textId="65FAFE20" w:rsidR="00346039" w:rsidRPr="007C6A83" w:rsidRDefault="00346039" w:rsidP="004B5357">
            <w:pPr>
              <w:spacing w:after="0" w:line="240" w:lineRule="auto"/>
              <w:ind w:left="573" w:hanging="567"/>
              <w:jc w:val="both"/>
              <w:rPr>
                <w:lang w:val="lt-LT"/>
              </w:rPr>
            </w:pPr>
          </w:p>
          <w:p w14:paraId="7394EB4D" w14:textId="1BD0F0D0" w:rsidR="00346039" w:rsidRPr="009651EF" w:rsidRDefault="0001118B" w:rsidP="004B5357">
            <w:pPr>
              <w:pStyle w:val="ListBullet2"/>
              <w:shd w:val="clear" w:color="auto" w:fill="DBE5F1" w:themeFill="accent1" w:themeFillTint="33"/>
              <w:ind w:left="573" w:hanging="567"/>
              <w:jc w:val="both"/>
              <w:rPr>
                <w:b/>
                <w:bCs/>
                <w:color w:val="1F497D" w:themeColor="text2"/>
              </w:rPr>
            </w:pPr>
            <w:r w:rsidRPr="009651EF">
              <w:rPr>
                <w:b/>
                <w:bCs/>
                <w:color w:val="1F497D" w:themeColor="text2"/>
              </w:rPr>
              <w:t>OTHER TERMS AND CONDITIONS</w:t>
            </w:r>
            <w:r w:rsidR="00AF66B6" w:rsidRPr="009651EF">
              <w:rPr>
                <w:b/>
                <w:bCs/>
                <w:color w:val="1F497D" w:themeColor="text2"/>
              </w:rPr>
              <w:t xml:space="preserve"> </w:t>
            </w:r>
          </w:p>
          <w:p w14:paraId="37FA023C" w14:textId="2EC5EE8C" w:rsidR="009651EF" w:rsidRPr="00150F14" w:rsidRDefault="00FB4E39" w:rsidP="00585C5F">
            <w:pPr>
              <w:pStyle w:val="ListParagraph"/>
              <w:widowControl w:val="0"/>
              <w:numPr>
                <w:ilvl w:val="1"/>
                <w:numId w:val="2"/>
              </w:numPr>
              <w:tabs>
                <w:tab w:val="left" w:pos="710"/>
              </w:tabs>
              <w:autoSpaceDE w:val="0"/>
              <w:autoSpaceDN w:val="0"/>
              <w:spacing w:after="0" w:line="240" w:lineRule="auto"/>
              <w:ind w:left="573" w:right="136" w:hanging="567"/>
              <w:contextualSpacing w:val="0"/>
              <w:jc w:val="both"/>
            </w:pPr>
            <w:r>
              <w:t xml:space="preserve">The Service Provider and all third persons engaged by it for the performance of the Contract (if any) shall undertake not to disclose any information about the Contract to entities of the Russian Federation, the </w:t>
            </w:r>
            <w:r>
              <w:lastRenderedPageBreak/>
              <w:t xml:space="preserve">Republic of Belarus or the People's Republic of China (or their representatives) and not to engage entities from these countries for the performance of the Contract in any form. The Service Provider shall undertake to inform all third </w:t>
            </w:r>
            <w:proofErr w:type="gramStart"/>
            <w:r>
              <w:t>persons</w:t>
            </w:r>
            <w:proofErr w:type="gramEnd"/>
            <w:r>
              <w:t xml:space="preserve"> engaged about the application of this provision. Failure to comply with the obligations set out in this point shall be considered a material breach of the Contract.</w:t>
            </w:r>
          </w:p>
          <w:p w14:paraId="6EAC042D" w14:textId="14B3BE0E" w:rsidR="00936D1F" w:rsidRPr="00150F14" w:rsidRDefault="00551201" w:rsidP="00585C5F">
            <w:pPr>
              <w:pStyle w:val="ListParagraph"/>
              <w:widowControl w:val="0"/>
              <w:numPr>
                <w:ilvl w:val="1"/>
                <w:numId w:val="2"/>
              </w:numPr>
              <w:tabs>
                <w:tab w:val="left" w:pos="710"/>
              </w:tabs>
              <w:autoSpaceDE w:val="0"/>
              <w:autoSpaceDN w:val="0"/>
              <w:spacing w:after="0" w:line="240" w:lineRule="auto"/>
              <w:ind w:left="573" w:right="138" w:hanging="567"/>
              <w:contextualSpacing w:val="0"/>
              <w:jc w:val="both"/>
            </w:pPr>
            <w:r>
              <w:t>The Service Provider shall undertake, at least once a year, to submit (i) internal control assurance reports on information security management in accordance with IEC/ISO 27001:2022 (International Organization for Standardization) standard or equivalent, or shall create conditions for the Buyer to carry out an information security management audit at the above-mentioned intervals; (ii) internal control assurance reports on IT management in accordance with SOC (Service Organization Control) or ISAE 3402 (International Standard on Assurance Engagements) or equivalent, or create conditions for the Buyer to carry out an IT management audit at the frequency specified above</w:t>
            </w:r>
            <w:r w:rsidR="00936D1F" w:rsidRPr="00150F14">
              <w:t>.</w:t>
            </w:r>
          </w:p>
          <w:p w14:paraId="59B45317" w14:textId="1793F317" w:rsidR="009651EF" w:rsidRDefault="0012374C" w:rsidP="004B5357">
            <w:pPr>
              <w:numPr>
                <w:ilvl w:val="1"/>
                <w:numId w:val="2"/>
              </w:numPr>
              <w:tabs>
                <w:tab w:val="left" w:pos="710"/>
              </w:tabs>
              <w:spacing w:after="0" w:line="240" w:lineRule="auto"/>
              <w:ind w:left="573" w:hanging="567"/>
              <w:jc w:val="both"/>
            </w:pPr>
            <w:r>
              <w:t>The Service Provider shall also undertake to immediately, but no later than within 24 hours, notify the Buyer of any cyber incidents related to the Buyer's networks and information systems developed and/or maintained by the Service Provider, as soon as the Service Provider becomes aware of the relevant cyber incident, and to provide the Buyer with a report on the investigation of the cyber incident no later than within 20 days of the cyber incident</w:t>
            </w:r>
            <w:r w:rsidR="00936D1F" w:rsidRPr="00150F14">
              <w:t>.</w:t>
            </w:r>
          </w:p>
          <w:p w14:paraId="0EEA29B3" w14:textId="3D0CBEA2" w:rsidR="009544F0" w:rsidRDefault="009544F0" w:rsidP="004B5357">
            <w:pPr>
              <w:tabs>
                <w:tab w:val="left" w:pos="854"/>
              </w:tabs>
              <w:spacing w:after="0" w:line="240" w:lineRule="auto"/>
              <w:ind w:left="573" w:hanging="567"/>
              <w:jc w:val="both"/>
            </w:pPr>
            <w:r>
              <w:t xml:space="preserve">8.4. Considering that the Client is a payment institution supervised by the Bank of Lithuania (hereinafter – the </w:t>
            </w:r>
            <w:proofErr w:type="spellStart"/>
            <w:r>
              <w:t>BoL</w:t>
            </w:r>
            <w:proofErr w:type="spellEnd"/>
            <w:r>
              <w:t>), the Client, and in certain cases also the Client’s service providers, the contracts concluded by the Client, and its relationships with third parties are subject to specific and mandatory legal requirements.</w:t>
            </w:r>
          </w:p>
          <w:p w14:paraId="4A322104" w14:textId="1384F818" w:rsidR="009104AE" w:rsidRPr="00A72737" w:rsidRDefault="009104AE" w:rsidP="004B5357">
            <w:pPr>
              <w:spacing w:after="0" w:line="240" w:lineRule="auto"/>
              <w:ind w:left="573" w:hanging="567"/>
              <w:jc w:val="both"/>
              <w:rPr>
                <w:lang w:val="en-GB"/>
              </w:rPr>
            </w:pPr>
            <w:r w:rsidRPr="009104AE">
              <w:rPr>
                <w:lang w:val="lt-LT"/>
              </w:rPr>
              <w:t xml:space="preserve">8.5. </w:t>
            </w:r>
            <w:r w:rsidRPr="00A72737">
              <w:rPr>
                <w:lang w:val="en-GB"/>
              </w:rPr>
              <w:t>This Contract is concluded in accordance with Regulation (EU) 2022/2554 of the European Parliament and of the Council of 14 December 2022 on digital operational resilience for the financial sector, amending Regulations (EC) No 1060/2009, (EU) No 648/2012, (EU) No 600/2014, (EU) No 909/2014 and (EU) 2016/1011 (hereinafter – DORA), as well as Resolution No. 03-166 of 10 November 2020 of the Board of the Bank of Lithuania on the approval of the Rules on the Outsourcing of Activities of Financial Market Participants (hereinafter – the Resolution).</w:t>
            </w:r>
          </w:p>
          <w:p w14:paraId="002983C7" w14:textId="36C33313" w:rsidR="009104AE" w:rsidRPr="00A72737" w:rsidRDefault="009104AE" w:rsidP="004B5357">
            <w:pPr>
              <w:spacing w:after="0" w:line="240" w:lineRule="auto"/>
              <w:ind w:left="573" w:hanging="567"/>
              <w:jc w:val="both"/>
              <w:rPr>
                <w:lang w:val="en-GB"/>
              </w:rPr>
            </w:pPr>
            <w:r w:rsidRPr="00A72737">
              <w:rPr>
                <w:lang w:val="en-GB"/>
              </w:rPr>
              <w:t xml:space="preserve">8.6. In the performance of this Contract, the services specified in the Technical Specification shall be classified as information and communication </w:t>
            </w:r>
            <w:r w:rsidRPr="00A72737">
              <w:rPr>
                <w:lang w:val="en-GB"/>
              </w:rPr>
              <w:lastRenderedPageBreak/>
              <w:t>technology (ICT) services, i.e. a critical or important function, to which the DORA Regulation and the Resolution apply; accordingly, the specific rights and obligations of the Parties set out in this Contract shall apply, and the Parties undertake to comply with them throughout the entire term of the Contract.</w:t>
            </w:r>
          </w:p>
          <w:p w14:paraId="158667DA" w14:textId="77777777" w:rsidR="009104AE" w:rsidRPr="00A72737" w:rsidRDefault="009104AE" w:rsidP="004B5357">
            <w:pPr>
              <w:spacing w:after="0" w:line="240" w:lineRule="auto"/>
              <w:ind w:left="573" w:hanging="567"/>
              <w:jc w:val="both"/>
              <w:rPr>
                <w:lang w:val="en-GB"/>
              </w:rPr>
            </w:pPr>
            <w:r w:rsidRPr="00A72737">
              <w:rPr>
                <w:lang w:val="en-GB"/>
              </w:rPr>
              <w:t>8.7. Where the Services are subcontracted to a Subcontractor, the following additional requirements and conditions shall apply to such Subcontractor:</w:t>
            </w:r>
          </w:p>
          <w:p w14:paraId="1F79F5BB" w14:textId="604AC480" w:rsidR="009104AE" w:rsidRDefault="009104AE" w:rsidP="00D76A70">
            <w:pPr>
              <w:spacing w:after="0" w:line="240" w:lineRule="auto"/>
              <w:ind w:left="1004" w:hanging="567"/>
              <w:jc w:val="both"/>
              <w:rPr>
                <w:lang w:val="en-GB"/>
              </w:rPr>
            </w:pPr>
            <w:r w:rsidRPr="00A72737">
              <w:rPr>
                <w:lang w:val="en-GB"/>
              </w:rPr>
              <w:t>8.7.1. The Service Provider shall notify the Client in advance, but no later than 30 (thirty) calendar days prior, of any intended subcontracting of the Services or of any material changes related to subcontracting, where such may affect the Service Provider’s ability to perform its obligations under this Contract. This shall include planned changes concerning the Subcontractor and a notice period during which the institution may assess the risks of the proposed changes and raise objections prior to the intended subcontracting taking effect or prior to the implementation of material changes related to the subcontracting of the Services.</w:t>
            </w:r>
          </w:p>
          <w:p w14:paraId="32EAB999" w14:textId="77777777" w:rsidR="007F57A7" w:rsidRDefault="007F57A7" w:rsidP="00D76A70">
            <w:pPr>
              <w:spacing w:after="0" w:line="240" w:lineRule="auto"/>
              <w:ind w:left="1004" w:hanging="567"/>
              <w:jc w:val="both"/>
              <w:rPr>
                <w:lang w:val="en-GB"/>
              </w:rPr>
            </w:pPr>
          </w:p>
          <w:p w14:paraId="47CFE98F" w14:textId="77777777" w:rsidR="00D76A70" w:rsidRDefault="00D76A70" w:rsidP="00D76A70">
            <w:pPr>
              <w:spacing w:after="0" w:line="240" w:lineRule="auto"/>
              <w:ind w:left="1004" w:hanging="567"/>
              <w:jc w:val="both"/>
              <w:rPr>
                <w:lang w:val="en-GB"/>
              </w:rPr>
            </w:pPr>
          </w:p>
          <w:p w14:paraId="5281CC8A" w14:textId="77777777" w:rsidR="00D76A70" w:rsidRPr="00A72737" w:rsidRDefault="00D76A70" w:rsidP="00D76A70">
            <w:pPr>
              <w:spacing w:after="0" w:line="240" w:lineRule="auto"/>
              <w:ind w:left="1004" w:hanging="567"/>
              <w:jc w:val="both"/>
              <w:rPr>
                <w:lang w:val="en-GB"/>
              </w:rPr>
            </w:pPr>
          </w:p>
          <w:p w14:paraId="10399D3C" w14:textId="2F614615" w:rsidR="009104AE" w:rsidRDefault="009104AE" w:rsidP="00D76A70">
            <w:pPr>
              <w:spacing w:after="0" w:line="240" w:lineRule="auto"/>
              <w:ind w:left="1004" w:hanging="567"/>
              <w:jc w:val="both"/>
              <w:rPr>
                <w:lang w:val="en-GB"/>
              </w:rPr>
            </w:pPr>
            <w:r w:rsidRPr="00A72737">
              <w:rPr>
                <w:lang w:val="en-GB"/>
              </w:rPr>
              <w:t xml:space="preserve">8.7.2. Any new contract with a Subcontractor shall be concluded in writing only upon obtaining the Client’s prior written </w:t>
            </w:r>
            <w:proofErr w:type="gramStart"/>
            <w:r w:rsidRPr="00A72737">
              <w:rPr>
                <w:lang w:val="en-GB"/>
              </w:rPr>
              <w:t>consent, and</w:t>
            </w:r>
            <w:proofErr w:type="gramEnd"/>
            <w:r w:rsidRPr="00A72737">
              <w:rPr>
                <w:lang w:val="en-GB"/>
              </w:rPr>
              <w:t xml:space="preserve"> must specify precisely which Services are to be subcontracted, as well as incorporate the essential provisions of this Contract that are relevant to the Subcontractor’s performance.</w:t>
            </w:r>
          </w:p>
          <w:p w14:paraId="702B753C" w14:textId="77777777" w:rsidR="00D76A70" w:rsidRDefault="00D76A70" w:rsidP="00D76A70">
            <w:pPr>
              <w:spacing w:after="0" w:line="240" w:lineRule="auto"/>
              <w:ind w:left="1004" w:hanging="567"/>
              <w:jc w:val="both"/>
              <w:rPr>
                <w:lang w:val="en-GB"/>
              </w:rPr>
            </w:pPr>
          </w:p>
          <w:p w14:paraId="12782BB6" w14:textId="41CA5677" w:rsidR="009104AE" w:rsidRPr="00A72737" w:rsidRDefault="009104AE" w:rsidP="00D76A70">
            <w:pPr>
              <w:spacing w:after="0" w:line="240" w:lineRule="auto"/>
              <w:ind w:left="1004" w:hanging="567"/>
              <w:jc w:val="both"/>
              <w:rPr>
                <w:lang w:val="en-GB"/>
              </w:rPr>
            </w:pPr>
            <w:r w:rsidRPr="00A72737">
              <w:rPr>
                <w:lang w:val="en-GB"/>
              </w:rPr>
              <w:t>8.7.3. The Services may be subcontracted only where the Subcontractor undertakes to comply with all applicable legal requirements and contractual obligations and grants the Client and the Bank of Lithuania the same access and audit rights as those granted by the Service Provider.</w:t>
            </w:r>
          </w:p>
          <w:p w14:paraId="338CDE57" w14:textId="0A63EDF9" w:rsidR="009104AE" w:rsidRPr="00A72737" w:rsidRDefault="009104AE" w:rsidP="00D76A70">
            <w:pPr>
              <w:spacing w:after="0" w:line="240" w:lineRule="auto"/>
              <w:ind w:left="1004" w:hanging="567"/>
              <w:jc w:val="both"/>
              <w:rPr>
                <w:lang w:val="en-GB"/>
              </w:rPr>
            </w:pPr>
            <w:r w:rsidRPr="00A72737">
              <w:rPr>
                <w:lang w:val="en-GB"/>
              </w:rPr>
              <w:t xml:space="preserve">8.7.4. The Client shall have the right to obtain all requested information directly from the Subcontractor no later than within 3 (three) business days from the Client’s request submitted to the Subcontractor for information related to the performance of this Contract and the provision of the Services. The Service Provider undertakes to ensure that the Client may exercise these rights without restriction and, where necessary, to remove at its own expense </w:t>
            </w:r>
            <w:r w:rsidRPr="00A72737">
              <w:rPr>
                <w:lang w:val="en-GB"/>
              </w:rPr>
              <w:lastRenderedPageBreak/>
              <w:t>any obstacles preventing the exercise of such rights.</w:t>
            </w:r>
          </w:p>
          <w:p w14:paraId="67A3617B" w14:textId="36AD1BA9" w:rsidR="009104AE" w:rsidRPr="00A72737" w:rsidRDefault="009104AE" w:rsidP="00D76A70">
            <w:pPr>
              <w:spacing w:after="0" w:line="240" w:lineRule="auto"/>
              <w:ind w:left="1004" w:hanging="567"/>
              <w:jc w:val="both"/>
              <w:rPr>
                <w:lang w:val="en-GB"/>
              </w:rPr>
            </w:pPr>
            <w:r w:rsidRPr="00A72737">
              <w:rPr>
                <w:lang w:val="en-GB"/>
              </w:rPr>
              <w:t xml:space="preserve">8.7.5. Where the Services are subcontracted, the Service Provider shall continuously monitor the provision of the subcontracted Services, ensuring that all contractual obligations of the Service Provider are duly </w:t>
            </w:r>
            <w:proofErr w:type="gramStart"/>
            <w:r w:rsidRPr="00A72737">
              <w:rPr>
                <w:lang w:val="en-GB"/>
              </w:rPr>
              <w:t>fulfilled at all times</w:t>
            </w:r>
            <w:proofErr w:type="gramEnd"/>
            <w:r w:rsidRPr="00A72737">
              <w:rPr>
                <w:lang w:val="en-GB"/>
              </w:rPr>
              <w:t>.</w:t>
            </w:r>
          </w:p>
          <w:p w14:paraId="147681AD" w14:textId="01DF8C6C" w:rsidR="009104AE" w:rsidRPr="00A72737" w:rsidRDefault="009104AE" w:rsidP="00D76A70">
            <w:pPr>
              <w:spacing w:after="0" w:line="240" w:lineRule="auto"/>
              <w:ind w:left="1004" w:hanging="567"/>
              <w:jc w:val="both"/>
              <w:rPr>
                <w:lang w:val="en-GB"/>
              </w:rPr>
            </w:pPr>
            <w:r w:rsidRPr="00A72737">
              <w:rPr>
                <w:lang w:val="en-GB"/>
              </w:rPr>
              <w:t>8.7.6. The Service Provider undertakes to supervise Subcontractors in accordance with the outsourcing standard established by the Client and shall periodically, but not less than once per year, provide the Client with reports on the Subcontractor’s performance of its obligations.</w:t>
            </w:r>
          </w:p>
          <w:p w14:paraId="6A34555E" w14:textId="043EB2DF" w:rsidR="00916E3F" w:rsidRPr="00A72737" w:rsidRDefault="00916E3F" w:rsidP="004B5357">
            <w:pPr>
              <w:spacing w:after="0" w:line="240" w:lineRule="auto"/>
              <w:ind w:left="573" w:hanging="567"/>
              <w:jc w:val="both"/>
              <w:rPr>
                <w:lang w:val="en-GB"/>
              </w:rPr>
            </w:pPr>
            <w:r w:rsidRPr="00A72737">
              <w:rPr>
                <w:lang w:val="en-GB"/>
              </w:rPr>
              <w:t>8.8. The place of provision of the Services, data processing, and data storage under this Contract shall be the European Union. Where the Service Provider intends to change the location of the provision of the Services, data processing, or data storage specified in this Clause, the Service Provider shall notify the Client in writing in advance, i.e. no later than 30 (thirty) calendar days prior to the intended change, indicating the new location of the provision of the Services, data processing, and data storage.</w:t>
            </w:r>
          </w:p>
          <w:p w14:paraId="74BBEC30" w14:textId="0D137B20" w:rsidR="00916E3F" w:rsidRPr="00A72737" w:rsidRDefault="00916E3F" w:rsidP="004B5357">
            <w:pPr>
              <w:spacing w:after="0" w:line="240" w:lineRule="auto"/>
              <w:ind w:left="573" w:hanging="567"/>
              <w:jc w:val="both"/>
              <w:rPr>
                <w:lang w:val="en-GB"/>
              </w:rPr>
            </w:pPr>
            <w:r w:rsidRPr="00A72737">
              <w:rPr>
                <w:lang w:val="en-GB"/>
              </w:rPr>
              <w:t xml:space="preserve">8.9. The requirements for data availability, authenticity, integrity, and confidentiality, insofar as they relate to the protection of data, including personal data, as well as provisions regarding access to personal and non-personal data which the Service Provider undertakes to process, and ensuring their recovery and return in an easily accessible form in the event of the Service Provider’s insolvency, restructuring, cessation of operations, or termination of the Contract, are set out in Annex No. </w:t>
            </w:r>
            <w:r w:rsidR="00835454" w:rsidRPr="00A72737">
              <w:rPr>
                <w:lang w:val="en-GB"/>
              </w:rPr>
              <w:t>5</w:t>
            </w:r>
            <w:r w:rsidRPr="00A72737">
              <w:rPr>
                <w:lang w:val="en-GB"/>
              </w:rPr>
              <w:t xml:space="preserve"> to the Contract, “Data Processing Agreement”.</w:t>
            </w:r>
          </w:p>
          <w:p w14:paraId="1794AA66" w14:textId="2AE18133" w:rsidR="00916E3F" w:rsidRPr="00A72737" w:rsidRDefault="00916E3F" w:rsidP="004B5357">
            <w:pPr>
              <w:spacing w:after="0" w:line="240" w:lineRule="auto"/>
              <w:ind w:left="573" w:hanging="567"/>
              <w:jc w:val="both"/>
              <w:rPr>
                <w:lang w:val="en-GB"/>
              </w:rPr>
            </w:pPr>
            <w:r w:rsidRPr="00A72737">
              <w:rPr>
                <w:lang w:val="en-GB"/>
              </w:rPr>
              <w:t>8.10. Service level descriptions, including their updates and amendments, are set out in the Technical Specification.</w:t>
            </w:r>
          </w:p>
          <w:p w14:paraId="39703C3D" w14:textId="04FA00B6" w:rsidR="00916E3F" w:rsidRPr="00A72737" w:rsidRDefault="00916E3F" w:rsidP="004B5357">
            <w:pPr>
              <w:spacing w:after="0" w:line="240" w:lineRule="auto"/>
              <w:ind w:left="573" w:hanging="567"/>
              <w:jc w:val="both"/>
              <w:rPr>
                <w:lang w:val="en-GB"/>
              </w:rPr>
            </w:pPr>
            <w:r w:rsidRPr="00A72737">
              <w:rPr>
                <w:lang w:val="en-GB"/>
              </w:rPr>
              <w:t>8.11. The Service Provider undertakes to provide notifications to the Client, including notification of any changes that may have a material impact on the Service Provider’s or Subcontractor’s ability to effectively provide the Services supporting critical or important functions in accordance with the agreed service levels.</w:t>
            </w:r>
          </w:p>
          <w:p w14:paraId="6F5A1179" w14:textId="2597FD83" w:rsidR="00916E3F" w:rsidRPr="00A72737" w:rsidRDefault="00916E3F" w:rsidP="004B5357">
            <w:pPr>
              <w:spacing w:after="0" w:line="240" w:lineRule="auto"/>
              <w:ind w:left="573" w:hanging="567"/>
              <w:jc w:val="both"/>
              <w:rPr>
                <w:lang w:val="en-GB"/>
              </w:rPr>
            </w:pPr>
            <w:r w:rsidRPr="00A72737">
              <w:rPr>
                <w:lang w:val="en-GB"/>
              </w:rPr>
              <w:t xml:space="preserve">8.12. In the event of an information and communication technology (ICT) incident related to the Services provided to the Client, the Service Provider undertakes to </w:t>
            </w:r>
            <w:proofErr w:type="gramStart"/>
            <w:r w:rsidRPr="00A72737">
              <w:rPr>
                <w:lang w:val="en-GB"/>
              </w:rPr>
              <w:t>provide assistance to</w:t>
            </w:r>
            <w:proofErr w:type="gramEnd"/>
            <w:r w:rsidRPr="00A72737">
              <w:rPr>
                <w:lang w:val="en-GB"/>
              </w:rPr>
              <w:t xml:space="preserve"> the Client free of charge, except in cases specified in this Contract.</w:t>
            </w:r>
          </w:p>
          <w:p w14:paraId="5330BD89" w14:textId="6EC3E8BB" w:rsidR="009877DA" w:rsidRPr="00A72737" w:rsidRDefault="009877DA" w:rsidP="004B5357">
            <w:pPr>
              <w:spacing w:after="0" w:line="240" w:lineRule="auto"/>
              <w:ind w:left="573" w:hanging="567"/>
              <w:jc w:val="both"/>
              <w:rPr>
                <w:lang w:val="en-GB"/>
              </w:rPr>
            </w:pPr>
            <w:r w:rsidRPr="00A72737">
              <w:rPr>
                <w:lang w:val="en-GB"/>
              </w:rPr>
              <w:t>8.1</w:t>
            </w:r>
            <w:r w:rsidR="007857B6">
              <w:rPr>
                <w:lang w:val="en-GB"/>
              </w:rPr>
              <w:t>3</w:t>
            </w:r>
            <w:r w:rsidRPr="00A72737">
              <w:rPr>
                <w:lang w:val="en-GB"/>
              </w:rPr>
              <w:t xml:space="preserve">. Within the scope of the obligations assigned to the Service Provider under this Contract, the Service Provider undertakes to perform all </w:t>
            </w:r>
            <w:r w:rsidRPr="00A72737">
              <w:rPr>
                <w:lang w:val="en-GB"/>
              </w:rPr>
              <w:lastRenderedPageBreak/>
              <w:t>actions requested by the Client that are necessary to ensure the implementation and testing of the Client’s business continuity plans, to continuously provide the Client with all relevant information and testing reports related to such testing, and/or to grant the Client the right and ability to perform security penetration testing itself and to assess the effectiveness of the implemented cyber and internal information and communication technology security measures and processes.</w:t>
            </w:r>
          </w:p>
          <w:p w14:paraId="3D0736DC" w14:textId="3F72836E" w:rsidR="009877DA" w:rsidRPr="00A72737" w:rsidRDefault="009877DA" w:rsidP="004B5357">
            <w:pPr>
              <w:spacing w:after="0" w:line="240" w:lineRule="auto"/>
              <w:ind w:left="573" w:hanging="567"/>
              <w:jc w:val="both"/>
              <w:rPr>
                <w:lang w:val="en-GB"/>
              </w:rPr>
            </w:pPr>
            <w:r w:rsidRPr="00A72737">
              <w:rPr>
                <w:lang w:val="en-GB"/>
              </w:rPr>
              <w:t>8.1</w:t>
            </w:r>
            <w:r w:rsidR="007857B6">
              <w:rPr>
                <w:lang w:val="en-GB"/>
              </w:rPr>
              <w:t>4</w:t>
            </w:r>
            <w:r w:rsidRPr="00A72737">
              <w:rPr>
                <w:lang w:val="en-GB"/>
              </w:rPr>
              <w:t>. The Service Provider undertakes that its employees will complete the digital operational resilience training provided by the Client no later than within 120 days from the effective date of this Contract. Such training must also be completed by the Service Provider’s employees at least annually for as long as this Contract remains in force, except for the exemption set out in Clause 8.1</w:t>
            </w:r>
            <w:r w:rsidR="00D510EC">
              <w:rPr>
                <w:lang w:val="en-GB"/>
              </w:rPr>
              <w:t>5</w:t>
            </w:r>
            <w:r w:rsidRPr="00A72737">
              <w:rPr>
                <w:lang w:val="en-GB"/>
              </w:rPr>
              <w:t xml:space="preserve"> of the Special Part of the Contract.</w:t>
            </w:r>
          </w:p>
          <w:p w14:paraId="4C76BEE1" w14:textId="696A36A0" w:rsidR="009877DA" w:rsidRPr="00A72737" w:rsidRDefault="009877DA" w:rsidP="004B5357">
            <w:pPr>
              <w:spacing w:after="0" w:line="240" w:lineRule="auto"/>
              <w:ind w:left="573" w:hanging="567"/>
              <w:jc w:val="both"/>
              <w:rPr>
                <w:lang w:val="en-GB"/>
              </w:rPr>
            </w:pPr>
            <w:r w:rsidRPr="00A72737">
              <w:rPr>
                <w:lang w:val="en-GB"/>
              </w:rPr>
              <w:t>8.1</w:t>
            </w:r>
            <w:r w:rsidR="007857B6">
              <w:rPr>
                <w:lang w:val="en-GB"/>
              </w:rPr>
              <w:t>5</w:t>
            </w:r>
            <w:r w:rsidRPr="00A72737">
              <w:rPr>
                <w:lang w:val="en-GB"/>
              </w:rPr>
              <w:t>. In cases where the Service Provider wishes to independently ensure digital operational resilience training for its employees, it must obtain the Client’s approval by email confirming the suitability of such training. In such case, the Service Provider must provide its employees with Client-approved training no less frequently than as set out in Clause 8.1</w:t>
            </w:r>
            <w:r w:rsidR="004119DF">
              <w:rPr>
                <w:lang w:val="en-GB"/>
              </w:rPr>
              <w:t>4</w:t>
            </w:r>
            <w:r w:rsidRPr="00A72737">
              <w:rPr>
                <w:lang w:val="en-GB"/>
              </w:rPr>
              <w:t xml:space="preserve"> of the Special Part of the Contract.</w:t>
            </w:r>
          </w:p>
          <w:p w14:paraId="585FEE18" w14:textId="2ABE75B6" w:rsidR="009877DA" w:rsidRPr="00A72737" w:rsidRDefault="009877DA" w:rsidP="004B5357">
            <w:pPr>
              <w:spacing w:after="0" w:line="240" w:lineRule="auto"/>
              <w:ind w:left="573" w:hanging="567"/>
              <w:jc w:val="both"/>
              <w:rPr>
                <w:lang w:val="en-GB"/>
              </w:rPr>
            </w:pPr>
            <w:r w:rsidRPr="00A72737">
              <w:rPr>
                <w:lang w:val="en-GB"/>
              </w:rPr>
              <w:t>8.1</w:t>
            </w:r>
            <w:r w:rsidR="007857B6">
              <w:rPr>
                <w:lang w:val="en-GB"/>
              </w:rPr>
              <w:t>6</w:t>
            </w:r>
            <w:r w:rsidRPr="00A72737">
              <w:rPr>
                <w:lang w:val="en-GB"/>
              </w:rPr>
              <w:t>. The Service Provider undertakes to continuously, i.e., to the extent necessary to ensure an appropriate level of service security, implement and test business continuity plans and apply security measures, comply with information technology security standards and data and system security requirements set out in the relevant Contract annexes, in accordance with the Client’s applicable regulatory framework.</w:t>
            </w:r>
          </w:p>
          <w:p w14:paraId="2AE149AD" w14:textId="67B69BEF" w:rsidR="009877DA" w:rsidRPr="00A72737" w:rsidRDefault="009877DA" w:rsidP="004B5357">
            <w:pPr>
              <w:spacing w:after="0" w:line="240" w:lineRule="auto"/>
              <w:ind w:left="573" w:hanging="567"/>
              <w:jc w:val="both"/>
              <w:rPr>
                <w:lang w:val="en-GB"/>
              </w:rPr>
            </w:pPr>
            <w:r w:rsidRPr="00A72737">
              <w:rPr>
                <w:lang w:val="en-GB"/>
              </w:rPr>
              <w:t>8.1</w:t>
            </w:r>
            <w:r w:rsidR="007857B6">
              <w:rPr>
                <w:lang w:val="en-GB"/>
              </w:rPr>
              <w:t>7</w:t>
            </w:r>
            <w:r w:rsidRPr="00A72737">
              <w:rPr>
                <w:lang w:val="en-GB"/>
              </w:rPr>
              <w:t>. The Service Provider undertakes to fully cooperate with the Client’s supervisory and resolution authorities, including any persons appointed by them</w:t>
            </w:r>
            <w:r w:rsidR="004D5269" w:rsidRPr="00A72737">
              <w:rPr>
                <w:lang w:val="en-GB"/>
              </w:rPr>
              <w:t>.</w:t>
            </w:r>
          </w:p>
          <w:p w14:paraId="4853DD2C" w14:textId="63891157" w:rsidR="009877DA" w:rsidRPr="00A72737" w:rsidRDefault="009877DA" w:rsidP="004B5357">
            <w:pPr>
              <w:spacing w:after="0" w:line="240" w:lineRule="auto"/>
              <w:ind w:left="573" w:hanging="567"/>
              <w:jc w:val="both"/>
              <w:rPr>
                <w:lang w:val="en-GB"/>
              </w:rPr>
            </w:pPr>
            <w:r w:rsidRPr="00A72737">
              <w:rPr>
                <w:lang w:val="en-GB"/>
              </w:rPr>
              <w:t>8.1</w:t>
            </w:r>
            <w:r w:rsidR="007857B6">
              <w:rPr>
                <w:lang w:val="en-GB"/>
              </w:rPr>
              <w:t>8</w:t>
            </w:r>
            <w:r w:rsidRPr="00A72737">
              <w:rPr>
                <w:lang w:val="en-GB"/>
              </w:rPr>
              <w:t xml:space="preserve">. The Service Provider undertakes to fully cooperate with competent authorities, the </w:t>
            </w:r>
            <w:proofErr w:type="spellStart"/>
            <w:r w:rsidRPr="00A72737">
              <w:rPr>
                <w:lang w:val="en-GB"/>
              </w:rPr>
              <w:t>BoL</w:t>
            </w:r>
            <w:proofErr w:type="spellEnd"/>
            <w:r w:rsidRPr="00A72737">
              <w:rPr>
                <w:lang w:val="en-GB"/>
              </w:rPr>
              <w:t xml:space="preserve">, the Client, or any designated third party </w:t>
            </w:r>
            <w:proofErr w:type="gramStart"/>
            <w:r w:rsidRPr="00A72737">
              <w:rPr>
                <w:lang w:val="en-GB"/>
              </w:rPr>
              <w:t>in the course of</w:t>
            </w:r>
            <w:proofErr w:type="gramEnd"/>
            <w:r w:rsidRPr="00A72737">
              <w:rPr>
                <w:lang w:val="en-GB"/>
              </w:rPr>
              <w:t xml:space="preserve"> inspections and audits, and to provide the Client with detailed information regarding the scope of such inspections and audits, the procedures to be followed during them, and their frequency.</w:t>
            </w:r>
          </w:p>
          <w:p w14:paraId="4DD9806B" w14:textId="1C6B1791" w:rsidR="009877DA" w:rsidRDefault="009877DA" w:rsidP="004B5357">
            <w:pPr>
              <w:spacing w:after="0" w:line="240" w:lineRule="auto"/>
              <w:ind w:left="573" w:hanging="567"/>
              <w:jc w:val="both"/>
              <w:rPr>
                <w:lang w:val="en-GB"/>
              </w:rPr>
            </w:pPr>
            <w:r w:rsidRPr="00A72737">
              <w:rPr>
                <w:lang w:val="en-GB"/>
              </w:rPr>
              <w:t>8.</w:t>
            </w:r>
            <w:r w:rsidR="007857B6">
              <w:rPr>
                <w:lang w:val="en-GB"/>
              </w:rPr>
              <w:t>19</w:t>
            </w:r>
            <w:r w:rsidRPr="00A72737">
              <w:rPr>
                <w:lang w:val="en-GB"/>
              </w:rPr>
              <w:t xml:space="preserve">. The Service Provider undertakes to participate in and fully cooperate with the Client’s threat-led penetration testing (TLPT), at the timelines mutually agreed between the Client and the Service Provider or upon request of the </w:t>
            </w:r>
            <w:proofErr w:type="spellStart"/>
            <w:r w:rsidRPr="00A72737">
              <w:rPr>
                <w:lang w:val="en-GB"/>
              </w:rPr>
              <w:t>BoL.</w:t>
            </w:r>
            <w:proofErr w:type="spellEnd"/>
          </w:p>
          <w:p w14:paraId="49B757D1" w14:textId="77777777" w:rsidR="00D76A70" w:rsidRPr="00A72737" w:rsidRDefault="00D76A70" w:rsidP="004B5357">
            <w:pPr>
              <w:spacing w:after="0" w:line="240" w:lineRule="auto"/>
              <w:ind w:left="573" w:hanging="567"/>
              <w:jc w:val="both"/>
              <w:rPr>
                <w:lang w:val="en-GB"/>
              </w:rPr>
            </w:pPr>
          </w:p>
          <w:p w14:paraId="57D4E817" w14:textId="5373CACD" w:rsidR="004D5269" w:rsidRPr="00A72737" w:rsidRDefault="004D5269" w:rsidP="004B5357">
            <w:pPr>
              <w:spacing w:after="0" w:line="240" w:lineRule="auto"/>
              <w:ind w:left="573" w:hanging="567"/>
              <w:jc w:val="both"/>
              <w:rPr>
                <w:lang w:val="en-GB"/>
              </w:rPr>
            </w:pPr>
            <w:r w:rsidRPr="00A72737">
              <w:rPr>
                <w:lang w:val="en-GB"/>
              </w:rPr>
              <w:lastRenderedPageBreak/>
              <w:t>8.</w:t>
            </w:r>
            <w:r w:rsidR="007857B6" w:rsidRPr="00A72737">
              <w:rPr>
                <w:lang w:val="en-GB"/>
              </w:rPr>
              <w:t>2</w:t>
            </w:r>
            <w:r w:rsidR="007857B6">
              <w:rPr>
                <w:lang w:val="en-GB"/>
              </w:rPr>
              <w:t>0</w:t>
            </w:r>
            <w:r w:rsidRPr="00A72737">
              <w:rPr>
                <w:lang w:val="en-GB"/>
              </w:rPr>
              <w:t>. The Service Provider undertakes to grant the Client the right and ability to continuously monitor the Services and their performance results, including but not limited to:</w:t>
            </w:r>
          </w:p>
          <w:p w14:paraId="1C718908" w14:textId="1C37EBFF" w:rsidR="004D5269" w:rsidRPr="00A72737" w:rsidRDefault="004D5269" w:rsidP="00BA5AB0">
            <w:pPr>
              <w:tabs>
                <w:tab w:val="left" w:pos="290"/>
              </w:tabs>
              <w:spacing w:after="0" w:line="240" w:lineRule="auto"/>
              <w:ind w:left="1287" w:hanging="709"/>
              <w:jc w:val="both"/>
              <w:rPr>
                <w:lang w:val="en-GB"/>
              </w:rPr>
            </w:pPr>
            <w:r w:rsidRPr="00A72737">
              <w:rPr>
                <w:lang w:val="en-GB"/>
              </w:rPr>
              <w:t>8.2</w:t>
            </w:r>
            <w:r w:rsidR="007857B6">
              <w:rPr>
                <w:lang w:val="en-GB"/>
              </w:rPr>
              <w:t>0</w:t>
            </w:r>
            <w:r w:rsidRPr="00A72737">
              <w:rPr>
                <w:lang w:val="en-GB"/>
              </w:rPr>
              <w:t>.1. The Client’s, insofar as it relates to the performance of the Contract, and the Bank of Lithuania’s (</w:t>
            </w:r>
            <w:proofErr w:type="spellStart"/>
            <w:r w:rsidRPr="00A72737">
              <w:rPr>
                <w:lang w:val="en-GB"/>
              </w:rPr>
              <w:t>BoL</w:t>
            </w:r>
            <w:proofErr w:type="spellEnd"/>
            <w:r w:rsidRPr="00A72737">
              <w:rPr>
                <w:lang w:val="en-GB"/>
              </w:rPr>
              <w:t>) unrestricted rights to carry out inspections and audits and to make copies of relevant documents on-site where they are of critical importance to the Service Provider’s operations; the effective exercise of these rights shall not be hindered or restricted by any other contractual arrangements or implementation policies; as well as the ability to access relevant financial information, obtain information from employees and the Service Provider’s external auditors, and the right to agree on alternative levels of security assurance where this affects the rights of other clients.</w:t>
            </w:r>
          </w:p>
          <w:p w14:paraId="6010E3B1" w14:textId="28656117" w:rsidR="004D5269" w:rsidRPr="00A72737" w:rsidRDefault="004D5269" w:rsidP="00BA5AB0">
            <w:pPr>
              <w:spacing w:after="0" w:line="240" w:lineRule="auto"/>
              <w:ind w:left="1287" w:hanging="709"/>
              <w:jc w:val="both"/>
              <w:rPr>
                <w:lang w:val="en-GB"/>
              </w:rPr>
            </w:pPr>
            <w:r w:rsidRPr="00A72737">
              <w:rPr>
                <w:lang w:val="en-GB"/>
              </w:rPr>
              <w:t>8.2</w:t>
            </w:r>
            <w:r w:rsidR="007857B6">
              <w:rPr>
                <w:lang w:val="en-GB"/>
              </w:rPr>
              <w:t>0</w:t>
            </w:r>
            <w:r w:rsidRPr="00A72737">
              <w:rPr>
                <w:lang w:val="en-GB"/>
              </w:rPr>
              <w:t xml:space="preserve">.2. To perform inspections and audits related to the provision of the Services, and to carry out monitoring of the outsourced operational functions </w:t>
            </w:r>
            <w:proofErr w:type="gramStart"/>
            <w:r w:rsidRPr="00A72737">
              <w:rPr>
                <w:lang w:val="en-GB"/>
              </w:rPr>
              <w:t>in order to</w:t>
            </w:r>
            <w:proofErr w:type="gramEnd"/>
            <w:r w:rsidRPr="00A72737">
              <w:rPr>
                <w:lang w:val="en-GB"/>
              </w:rPr>
              <w:t xml:space="preserve"> ensure compliance with all applicable legal requirements.</w:t>
            </w:r>
          </w:p>
          <w:p w14:paraId="13E66154" w14:textId="544A85D2" w:rsidR="004D5269" w:rsidRPr="00A72737" w:rsidRDefault="004D5269" w:rsidP="00BA5AB0">
            <w:pPr>
              <w:spacing w:after="0" w:line="240" w:lineRule="auto"/>
              <w:ind w:left="1287" w:hanging="709"/>
              <w:jc w:val="both"/>
              <w:rPr>
                <w:lang w:val="en-GB"/>
              </w:rPr>
            </w:pPr>
            <w:r w:rsidRPr="00A72737">
              <w:rPr>
                <w:lang w:val="en-GB"/>
              </w:rPr>
              <w:t>8.2</w:t>
            </w:r>
            <w:r w:rsidR="007857B6">
              <w:rPr>
                <w:lang w:val="en-GB"/>
              </w:rPr>
              <w:t>0</w:t>
            </w:r>
            <w:r w:rsidRPr="00A72737">
              <w:rPr>
                <w:lang w:val="en-GB"/>
              </w:rPr>
              <w:t>.3. To obtain access to the Service Provider’s databases, to be provided with access to external audit results, and, upon a risk-based request by the Client, to extend the scope of the audit to include other relevant systems and control measures, and to perform other necessary actions related to the exercise of supervisory functions to the same extent as if the functions assigned to the Service Provider under this Contract were performed directly by the Client.</w:t>
            </w:r>
          </w:p>
          <w:p w14:paraId="58340FEF" w14:textId="49FCBAA8" w:rsidR="004D5269" w:rsidRPr="00A72737" w:rsidRDefault="004D5269" w:rsidP="00BA5AB0">
            <w:pPr>
              <w:spacing w:after="0" w:line="240" w:lineRule="auto"/>
              <w:ind w:left="1287" w:hanging="709"/>
              <w:jc w:val="both"/>
              <w:rPr>
                <w:lang w:val="en-GB"/>
              </w:rPr>
            </w:pPr>
            <w:r w:rsidRPr="00A72737">
              <w:rPr>
                <w:lang w:val="en-GB"/>
              </w:rPr>
              <w:t>8.2</w:t>
            </w:r>
            <w:r w:rsidR="00BE671F">
              <w:rPr>
                <w:lang w:val="en-GB"/>
              </w:rPr>
              <w:t>0</w:t>
            </w:r>
            <w:r w:rsidRPr="00A72737">
              <w:rPr>
                <w:lang w:val="en-GB"/>
              </w:rPr>
              <w:t>.4. Upon the Client’s request, to provide all information necessary for the verification and/or audit of the Services in relation to compliance with the provisions of the Contract and the subject matter of the Contract.</w:t>
            </w:r>
          </w:p>
          <w:p w14:paraId="40E6FF0A" w14:textId="7F91920C" w:rsidR="009877DA" w:rsidRDefault="009877DA" w:rsidP="004B5357">
            <w:pPr>
              <w:spacing w:after="0" w:line="240" w:lineRule="auto"/>
              <w:ind w:left="573" w:hanging="567"/>
            </w:pPr>
            <w:r>
              <w:t>8.2</w:t>
            </w:r>
            <w:r w:rsidR="00BE671F">
              <w:t>1</w:t>
            </w:r>
            <w:r>
              <w:t>. Where necessary, the Service Provider shall ensure that the Bank of Lithuania (</w:t>
            </w:r>
            <w:proofErr w:type="spellStart"/>
            <w:r>
              <w:t>BoL</w:t>
            </w:r>
            <w:proofErr w:type="spellEnd"/>
            <w:r>
              <w:t>) and other competent authorities have unrestricted rights to:</w:t>
            </w:r>
          </w:p>
          <w:p w14:paraId="78D2FFEA" w14:textId="0E9CE075" w:rsidR="009877DA" w:rsidRDefault="009877DA" w:rsidP="00BA5AB0">
            <w:pPr>
              <w:spacing w:after="0" w:line="240" w:lineRule="auto"/>
              <w:ind w:left="1287" w:hanging="709"/>
              <w:jc w:val="both"/>
            </w:pPr>
            <w:r>
              <w:t>8.2</w:t>
            </w:r>
            <w:r w:rsidR="00BE671F">
              <w:t>1</w:t>
            </w:r>
            <w:r>
              <w:t>.1. obtain the necessary information for the performance of supervisory and resolution functions;</w:t>
            </w:r>
          </w:p>
          <w:p w14:paraId="03D023DA" w14:textId="335B92FD" w:rsidR="009877DA" w:rsidRDefault="009877DA" w:rsidP="00BA5AB0">
            <w:pPr>
              <w:spacing w:after="0" w:line="240" w:lineRule="auto"/>
              <w:ind w:left="1287" w:hanging="709"/>
              <w:jc w:val="both"/>
            </w:pPr>
            <w:r>
              <w:t>8.2</w:t>
            </w:r>
            <w:r w:rsidR="00BE671F">
              <w:t>1</w:t>
            </w:r>
            <w:r>
              <w:t xml:space="preserve">.2. access premises, including the possibility to inspect all relevant equipment, systems, networks, </w:t>
            </w:r>
            <w:r>
              <w:lastRenderedPageBreak/>
              <w:t>information, and data used in the provision of the Services, as well as access to related financial information, obtain information from employees, and from the Service Provider’s external auditors.</w:t>
            </w:r>
          </w:p>
          <w:p w14:paraId="7CAFCF74" w14:textId="30EEC72C" w:rsidR="009877DA" w:rsidRDefault="009877DA" w:rsidP="004B5357">
            <w:pPr>
              <w:spacing w:after="0" w:line="240" w:lineRule="auto"/>
              <w:ind w:left="573" w:hanging="567"/>
              <w:jc w:val="both"/>
            </w:pPr>
            <w:r>
              <w:t>8.2</w:t>
            </w:r>
            <w:r w:rsidR="00BE671F">
              <w:t>2</w:t>
            </w:r>
            <w:r>
              <w:t>. The Parties agree that, upon the Client’s request, the Service Provider shall ensure compliance with the conditions set out in Clauses 8.</w:t>
            </w:r>
            <w:r w:rsidR="009535DB">
              <w:t>21</w:t>
            </w:r>
            <w:r>
              <w:t>.1 and 8.</w:t>
            </w:r>
            <w:r w:rsidR="009535DB">
              <w:t>21</w:t>
            </w:r>
            <w:r>
              <w:t>.2 of the Special Part of the Contract in any other cases of termination or amendment of the Contract.</w:t>
            </w:r>
          </w:p>
          <w:p w14:paraId="755F5062" w14:textId="535BAF56" w:rsidR="009544F0" w:rsidRDefault="009877DA" w:rsidP="004B5357">
            <w:pPr>
              <w:spacing w:after="0" w:line="240" w:lineRule="auto"/>
              <w:ind w:left="573" w:hanging="567"/>
              <w:jc w:val="both"/>
            </w:pPr>
            <w:r>
              <w:t>8.2</w:t>
            </w:r>
            <w:r w:rsidR="00BE671F">
              <w:t>3</w:t>
            </w:r>
            <w:r>
              <w:t>. The Client undertakes to monitor changes in the legal acts applicable to the performance of the Contract and, in the event of changes to the legal provisions relevant to the functions assigned to the Service Provider under this Contract, to duly and timely inform the Service Provider thereof. In the event of changes to the relevant legal provisions, the Parties undertake to review the provisions of the Contract within a reasonable period and to make the necessary amendments to the Contract.</w:t>
            </w:r>
          </w:p>
          <w:p w14:paraId="5C2D5281" w14:textId="56BD5F4C" w:rsidR="009877DA" w:rsidRDefault="009877DA" w:rsidP="00BA5AB0">
            <w:pPr>
              <w:tabs>
                <w:tab w:val="left" w:pos="710"/>
              </w:tabs>
              <w:spacing w:after="0" w:line="240" w:lineRule="auto"/>
              <w:ind w:left="573" w:hanging="567"/>
              <w:jc w:val="both"/>
            </w:pPr>
            <w:r>
              <w:t>8.2</w:t>
            </w:r>
            <w:r w:rsidR="00BE671F">
              <w:t>4</w:t>
            </w:r>
            <w:r>
              <w:t xml:space="preserve">. The Client shall have the right, upon prior notice, without interrupting the Service Provider’s operations and free of charge, to carry out regular inspections and/or audits at the Service Provider’s registered office and/or the premises where the functions assigned to the Service Provider under this Contract are performed, in accordance with generally accepted national and international auditing standards and during normal business hours. Such audits or inspections may be carried out by the Client’s employees or other persons </w:t>
            </w:r>
            <w:proofErr w:type="spellStart"/>
            <w:r>
              <w:t>authorised</w:t>
            </w:r>
            <w:proofErr w:type="spellEnd"/>
            <w:r>
              <w:t xml:space="preserve"> by the Client, bound by appropriate confidentiality obligations. The Client shall conduct such audits or inspections at its own expense. Upon the Client’s request, the Service Provider shall provide all information necessary for the proper provision of the Services under this Contract and for verifying compliance with the Contract and applicable legal requirements.</w:t>
            </w:r>
          </w:p>
          <w:p w14:paraId="422BADF4" w14:textId="7DCE8724" w:rsidR="009877DA" w:rsidRDefault="009877DA" w:rsidP="00BA5AB0">
            <w:pPr>
              <w:tabs>
                <w:tab w:val="left" w:pos="710"/>
              </w:tabs>
              <w:spacing w:after="0" w:line="240" w:lineRule="auto"/>
              <w:ind w:left="573" w:hanging="567"/>
              <w:jc w:val="both"/>
            </w:pPr>
            <w:r>
              <w:t>8.2</w:t>
            </w:r>
            <w:r w:rsidR="00BE671F">
              <w:t>5</w:t>
            </w:r>
            <w:r>
              <w:t>. Upon the Client’s request, the Service Provider undertakes to provide reports and information necessary for monitoring and controlling compliance with the Contract terms, including information on any changes that may have a significant impact on the Service Provider’s ability to effectively perform the Contract at the agreed service levels and in compliance with legal requirements, as well as the Service Provider’s internal audit reports.</w:t>
            </w:r>
          </w:p>
          <w:p w14:paraId="16D5A2BD" w14:textId="77235920" w:rsidR="009877DA" w:rsidRDefault="009877DA" w:rsidP="00BA5AB0">
            <w:pPr>
              <w:tabs>
                <w:tab w:val="left" w:pos="710"/>
              </w:tabs>
              <w:spacing w:after="0" w:line="240" w:lineRule="auto"/>
              <w:ind w:left="573" w:hanging="567"/>
              <w:jc w:val="both"/>
            </w:pPr>
            <w:r>
              <w:t>8.2</w:t>
            </w:r>
            <w:r w:rsidR="00BE671F">
              <w:t>6</w:t>
            </w:r>
            <w:r>
              <w:t>. The Service Provider undertakes to provide the Client with the necessary information required to ensure the Client’s risk management process.</w:t>
            </w:r>
          </w:p>
          <w:p w14:paraId="16BD1329" w14:textId="221F13F1" w:rsidR="009877DA" w:rsidRDefault="009877DA" w:rsidP="004B5357">
            <w:pPr>
              <w:tabs>
                <w:tab w:val="left" w:pos="710"/>
              </w:tabs>
              <w:spacing w:after="0" w:line="240" w:lineRule="auto"/>
              <w:ind w:left="573" w:hanging="567"/>
              <w:jc w:val="both"/>
            </w:pPr>
            <w:r>
              <w:lastRenderedPageBreak/>
              <w:t>8.2</w:t>
            </w:r>
            <w:r w:rsidR="00BE671F">
              <w:t>7</w:t>
            </w:r>
            <w:r>
              <w:t xml:space="preserve">. The Service Provider undertakes to inform the Client in advance of any planned </w:t>
            </w:r>
            <w:proofErr w:type="spellStart"/>
            <w:r>
              <w:t>reorganisations</w:t>
            </w:r>
            <w:proofErr w:type="spellEnd"/>
            <w:r>
              <w:t xml:space="preserve"> that may negatively affect the Service Provider’s ability to fulfil its obligations under the Contract.</w:t>
            </w:r>
          </w:p>
          <w:p w14:paraId="6E94DAA4" w14:textId="1D4CCD02" w:rsidR="009877DA" w:rsidRDefault="009877DA" w:rsidP="004B5357">
            <w:pPr>
              <w:tabs>
                <w:tab w:val="left" w:pos="710"/>
              </w:tabs>
              <w:spacing w:after="0" w:line="240" w:lineRule="auto"/>
              <w:ind w:left="573" w:hanging="567"/>
              <w:jc w:val="both"/>
            </w:pPr>
            <w:r>
              <w:t>8.2</w:t>
            </w:r>
            <w:r w:rsidR="00BE671F">
              <w:t>8</w:t>
            </w:r>
            <w:r>
              <w:t>. In addition to the termination grounds set out in the General Part of the Contract, the Client shall have the right to terminate the Contract:</w:t>
            </w:r>
          </w:p>
          <w:p w14:paraId="5F94C21B" w14:textId="082B06C2" w:rsidR="009877DA" w:rsidRDefault="009877DA" w:rsidP="00BA5AB0">
            <w:pPr>
              <w:tabs>
                <w:tab w:val="left" w:pos="710"/>
              </w:tabs>
              <w:spacing w:after="0" w:line="240" w:lineRule="auto"/>
              <w:ind w:left="1287" w:hanging="709"/>
              <w:jc w:val="both"/>
            </w:pPr>
            <w:r>
              <w:t>8.2</w:t>
            </w:r>
            <w:r w:rsidR="00BE671F">
              <w:t>8</w:t>
            </w:r>
            <w:r>
              <w:t xml:space="preserve">.1. where obstacles are identified that may lead to interruption or deterioration of the provision of the </w:t>
            </w:r>
            <w:proofErr w:type="gramStart"/>
            <w:r>
              <w:t>Services</w:t>
            </w:r>
            <w:r w:rsidR="00A05A9E">
              <w:t xml:space="preserve">  </w:t>
            </w:r>
            <w:proofErr w:type="spellStart"/>
            <w:r w:rsidR="00A05A9E">
              <w:t>Services</w:t>
            </w:r>
            <w:proofErr w:type="spellEnd"/>
            <w:proofErr w:type="gramEnd"/>
            <w:r w:rsidR="00A05A9E">
              <w:t xml:space="preserve"> </w:t>
            </w:r>
            <w:r w:rsidR="00A05A9E" w:rsidRPr="2BF8B1DF">
              <w:rPr>
                <w:rFonts w:cs="Arial"/>
                <w:szCs w:val="20"/>
              </w:rPr>
              <w:t xml:space="preserve">i.e. </w:t>
            </w:r>
            <w:proofErr w:type="gramStart"/>
            <w:r w:rsidR="00A05A9E" w:rsidRPr="2BF8B1DF">
              <w:rPr>
                <w:rFonts w:cs="Arial"/>
                <w:szCs w:val="20"/>
              </w:rPr>
              <w:t>ensuring:</w:t>
            </w:r>
            <w:proofErr w:type="gramEnd"/>
            <w:r w:rsidR="00A05A9E" w:rsidRPr="2BF8B1DF">
              <w:rPr>
                <w:rFonts w:cs="Arial"/>
                <w:szCs w:val="20"/>
              </w:rPr>
              <w:t xml:space="preserve"> daily updates of Sanctions lists; maintenance of the performance level specified in Clause 5.1.12 of the Technical Specification; and maintenance of the availability level specified in Clause 5.4.5 of the Technical Specification for a period exceeding 6 consecutive months</w:t>
            </w:r>
            <w:r w:rsidR="00A05A9E">
              <w:rPr>
                <w:rFonts w:cs="Arial"/>
                <w:szCs w:val="20"/>
              </w:rPr>
              <w:t>;</w:t>
            </w:r>
          </w:p>
          <w:p w14:paraId="68E781D0" w14:textId="75AF0482" w:rsidR="009877DA" w:rsidRDefault="009877DA" w:rsidP="00BA5AB0">
            <w:pPr>
              <w:tabs>
                <w:tab w:val="left" w:pos="710"/>
              </w:tabs>
              <w:spacing w:after="0" w:line="240" w:lineRule="auto"/>
              <w:ind w:left="1287" w:hanging="709"/>
              <w:jc w:val="both"/>
            </w:pPr>
            <w:r>
              <w:t>8.2</w:t>
            </w:r>
            <w:r w:rsidR="00BE671F">
              <w:t>8</w:t>
            </w:r>
            <w:r>
              <w:t>.2. where material deficiencies are identified in the management and security of confidential information, personal data, or other non-public information;</w:t>
            </w:r>
          </w:p>
          <w:p w14:paraId="7494DC32" w14:textId="564CECBB" w:rsidR="009544F0" w:rsidRDefault="009877DA" w:rsidP="00BA5AB0">
            <w:pPr>
              <w:tabs>
                <w:tab w:val="left" w:pos="710"/>
              </w:tabs>
              <w:spacing w:after="0" w:line="240" w:lineRule="auto"/>
              <w:ind w:left="1287" w:hanging="709"/>
              <w:jc w:val="both"/>
            </w:pPr>
            <w:r>
              <w:t>8.2</w:t>
            </w:r>
            <w:r w:rsidR="00BE671F">
              <w:t>8</w:t>
            </w:r>
            <w:r>
              <w:t xml:space="preserve">.3. </w:t>
            </w:r>
            <w:proofErr w:type="gramStart"/>
            <w:r>
              <w:t>where</w:t>
            </w:r>
            <w:proofErr w:type="gramEnd"/>
            <w:r>
              <w:t xml:space="preserve"> required by the Client’s supervisory authority.</w:t>
            </w:r>
          </w:p>
          <w:p w14:paraId="49CDC7B6" w14:textId="6022A55D" w:rsidR="009877DA" w:rsidRDefault="009877DA" w:rsidP="004B5357">
            <w:pPr>
              <w:tabs>
                <w:tab w:val="left" w:pos="710"/>
              </w:tabs>
              <w:spacing w:after="0" w:line="240" w:lineRule="auto"/>
              <w:ind w:left="573" w:hanging="567"/>
              <w:jc w:val="both"/>
            </w:pPr>
            <w:r>
              <w:t>8.</w:t>
            </w:r>
            <w:r w:rsidR="00BE671F">
              <w:t>29</w:t>
            </w:r>
            <w:r>
              <w:t>. In the event that the Services provided by the Service Provider no longer meet the Client’s requirements or the required level of complexity under applicable legal acts, and the Service Provider fails, within the period agreed by the Parties, to replace and/or integrate the necessary system solutions of the Service Provider or refuses to perform the necessary actions that would ensure compliance of the Services provided under the Contract with the Client’s requirements and complexity, the Client shall have the right, without any liability (including any obligation to compensate the Service Provider for damages), and without recourse to court, to unilaterally terminate the Contract by notifying the Service Provider in writing (by email or other means) no later than 6 (six) months prior to the intended termination date.</w:t>
            </w:r>
          </w:p>
          <w:p w14:paraId="44AFEC9E" w14:textId="2C2EBC0D" w:rsidR="009877DA" w:rsidRDefault="009877DA" w:rsidP="004B5357">
            <w:pPr>
              <w:tabs>
                <w:tab w:val="left" w:pos="710"/>
              </w:tabs>
              <w:spacing w:after="0" w:line="240" w:lineRule="auto"/>
              <w:ind w:left="573" w:hanging="567"/>
              <w:jc w:val="both"/>
            </w:pPr>
            <w:r>
              <w:t>8.3</w:t>
            </w:r>
            <w:r w:rsidR="00BE671F">
              <w:t>0</w:t>
            </w:r>
            <w:r>
              <w:t xml:space="preserve">. Where either Party is no longer able to properly perform its obligations or any part thereof related to the provision of the Services, or in the event of termination of the Contract on any grounds provided for in the Contract, the Parties shall separately agree on the terms of termination of the Contract (or its part) or the termination of the provision of the relevant part of the Services (including exit strategy, transition period, and other necessary conditions). The Parties agree to promptly notify each other in writing (by email or other means) of any anticipated inability to ensure the </w:t>
            </w:r>
            <w:r>
              <w:lastRenderedPageBreak/>
              <w:t>provision of the Services in accordance with the Contract and/or applicable legal requirements, and of the need to conclude an agreement on an exit strategy and/or necessary amendments to the Contract. Such agreement shall include the following essential terms:</w:t>
            </w:r>
          </w:p>
          <w:p w14:paraId="4476E737" w14:textId="17F0FB58" w:rsidR="009877DA" w:rsidRDefault="009877DA" w:rsidP="004B5357">
            <w:pPr>
              <w:tabs>
                <w:tab w:val="left" w:pos="720"/>
              </w:tabs>
              <w:spacing w:after="0" w:line="240" w:lineRule="auto"/>
              <w:ind w:left="573" w:hanging="567"/>
              <w:jc w:val="both"/>
            </w:pPr>
            <w:r>
              <w:t>8.3</w:t>
            </w:r>
            <w:r w:rsidR="00BE671F">
              <w:t>0</w:t>
            </w:r>
            <w:r>
              <w:t>.1. The Service Provider’s obligation to ensure proper provision of the Services under the Contract during the transition period, which shall not be shorter than 9 (nine) months from the effective date of the agreement on termination of the Contract (or its part) or cessation of the relevant part of the Services.</w:t>
            </w:r>
          </w:p>
          <w:p w14:paraId="75964A6D" w14:textId="12E7106D" w:rsidR="009877DA" w:rsidRDefault="009877DA" w:rsidP="004B5357">
            <w:pPr>
              <w:tabs>
                <w:tab w:val="left" w:pos="720"/>
              </w:tabs>
              <w:spacing w:after="0" w:line="240" w:lineRule="auto"/>
              <w:ind w:left="573" w:hanging="567"/>
              <w:jc w:val="both"/>
            </w:pPr>
            <w:r>
              <w:t>8.3</w:t>
            </w:r>
            <w:r w:rsidR="00BE671F">
              <w:t>0</w:t>
            </w:r>
            <w:r>
              <w:t xml:space="preserve">.2. The Service Provider’s obligation to cooperate with the Client and/or any other relevant service provider engaged by the Client in order to ensure business continuity, reduce the risk of service disruption, and/or ensure effective restructuring or </w:t>
            </w:r>
            <w:proofErr w:type="spellStart"/>
            <w:r>
              <w:t>reorganisation</w:t>
            </w:r>
            <w:proofErr w:type="spellEnd"/>
            <w:r>
              <w:t xml:space="preserve"> of the Client, as well as to ensure the transfer of the necessary data to the Client and/or the new service provider, including data security and confidentiality.</w:t>
            </w:r>
          </w:p>
          <w:p w14:paraId="31701685" w14:textId="6E033259" w:rsidR="009544F0" w:rsidRDefault="009877DA" w:rsidP="004B5357">
            <w:pPr>
              <w:tabs>
                <w:tab w:val="left" w:pos="710"/>
              </w:tabs>
              <w:spacing w:after="0" w:line="240" w:lineRule="auto"/>
              <w:ind w:left="573" w:hanging="567"/>
              <w:jc w:val="both"/>
            </w:pPr>
            <w:r>
              <w:t>8.3</w:t>
            </w:r>
            <w:r w:rsidR="00BE671F">
              <w:t>1</w:t>
            </w:r>
            <w:r>
              <w:t xml:space="preserve">. The Contract may be terminated unilaterally by the Service Provider where the supervisory authority is no longer able to effectively supervise the Client due to the terms of the agreement </w:t>
            </w:r>
            <w:proofErr w:type="spellStart"/>
            <w:r>
              <w:t>formalised</w:t>
            </w:r>
            <w:proofErr w:type="spellEnd"/>
            <w:r>
              <w:t xml:space="preserve"> under the Contract or circumstances related thereto</w:t>
            </w:r>
            <w:r w:rsidR="00796921">
              <w:t>.</w:t>
            </w:r>
          </w:p>
          <w:p w14:paraId="463CBAA3" w14:textId="18C05D62" w:rsidR="00A723AA" w:rsidRDefault="00A723AA" w:rsidP="00A723AA">
            <w:pPr>
              <w:tabs>
                <w:tab w:val="left" w:pos="710"/>
              </w:tabs>
              <w:spacing w:after="0" w:line="240" w:lineRule="auto"/>
              <w:ind w:left="573" w:hanging="567"/>
              <w:jc w:val="both"/>
            </w:pPr>
            <w:r>
              <w:t>8.</w:t>
            </w:r>
            <w:r w:rsidR="00893679">
              <w:t>3</w:t>
            </w:r>
            <w:r w:rsidR="00BE671F">
              <w:t>2</w:t>
            </w:r>
            <w:r w:rsidR="00893679">
              <w:t xml:space="preserve">. </w:t>
            </w:r>
            <w:r>
              <w:t>Where either Party is no longer able to properly perform its obligations, in whole or in part, related to the provision of the Services, or in the event of termination of the Contract on any of the grounds set out in this Clause, the Parties shall separately agree on the terms and conditions for termination of the Contract (or its part) or cessation of the relevant part of the Services (including an exit strategy, transitional period, and other necessary conditions). The Parties agree to notify each other immediately in writing (by email or other means) of any anticipated inability to ensure the provision of the Services in accordance with the requirements of the Contract and/or applicable legal acts, as well as the need to agree on an exit strategy and/or necessary amendments to the Contract. Such agreement shall set out the following essential terms:</w:t>
            </w:r>
          </w:p>
          <w:p w14:paraId="22D0D649" w14:textId="14E4C9B6" w:rsidR="00A723AA" w:rsidRDefault="00A723AA" w:rsidP="00AA04B7">
            <w:pPr>
              <w:tabs>
                <w:tab w:val="left" w:pos="710"/>
              </w:tabs>
              <w:spacing w:after="0" w:line="240" w:lineRule="auto"/>
              <w:ind w:left="1137" w:hanging="567"/>
              <w:jc w:val="both"/>
            </w:pPr>
            <w:r>
              <w:t>8.</w:t>
            </w:r>
            <w:r w:rsidR="00893679">
              <w:t>3</w:t>
            </w:r>
            <w:r w:rsidR="00F56547">
              <w:t>2</w:t>
            </w:r>
            <w:r w:rsidR="00C46942">
              <w:t xml:space="preserve">.1. </w:t>
            </w:r>
            <w:r>
              <w:t xml:space="preserve">The Service Provider’s obligation to ensure proper provision of the Services under the Contract (to the extent possible, taking into account the changed circumstances giving rise to such agreement) during a transitional period, which shall be no shorter than 9 (nine) months from the effective date of the agreement on termination of the Contract </w:t>
            </w:r>
            <w:r>
              <w:lastRenderedPageBreak/>
              <w:t>(or its part) or cessation of the relevant part of the Services.</w:t>
            </w:r>
          </w:p>
          <w:p w14:paraId="4B662880" w14:textId="71AE0FBF" w:rsidR="00A723AA" w:rsidRDefault="00A723AA">
            <w:pPr>
              <w:tabs>
                <w:tab w:val="left" w:pos="710"/>
              </w:tabs>
              <w:spacing w:after="0" w:line="240" w:lineRule="auto"/>
              <w:ind w:left="1137" w:hanging="567"/>
              <w:jc w:val="both"/>
            </w:pPr>
            <w:r>
              <w:t>8.</w:t>
            </w:r>
            <w:r w:rsidR="00C46942">
              <w:t>3</w:t>
            </w:r>
            <w:r w:rsidR="00F56547">
              <w:t>2</w:t>
            </w:r>
            <w:r>
              <w:t xml:space="preserve">.2. The Service Provider undertakes to cooperate with the Client and/or any other service provider engaged by the Client for the relevant services in order to ensure business continuity, reduce the risk of service disruptions, and/or ensure effective restructuring or </w:t>
            </w:r>
            <w:proofErr w:type="spellStart"/>
            <w:r>
              <w:t>reorganisation</w:t>
            </w:r>
            <w:proofErr w:type="spellEnd"/>
            <w:r>
              <w:t xml:space="preserve"> of the Client, as well as to ensure the transfer of necessary data to the Client and/or a new Service Provider, and to ensure the security and confidentiality of the transferred data</w:t>
            </w:r>
          </w:p>
          <w:p w14:paraId="1CC5E326" w14:textId="77777777" w:rsidR="0031159E" w:rsidRDefault="0031159E" w:rsidP="00D067AE">
            <w:pPr>
              <w:tabs>
                <w:tab w:val="left" w:pos="710"/>
              </w:tabs>
              <w:spacing w:after="0" w:line="240" w:lineRule="auto"/>
              <w:ind w:left="720"/>
              <w:jc w:val="both"/>
            </w:pPr>
          </w:p>
          <w:p w14:paraId="0A4F7A28" w14:textId="2B556F33" w:rsidR="00346039" w:rsidRPr="0031159E" w:rsidRDefault="00B548D8" w:rsidP="00BA5AB0">
            <w:pPr>
              <w:pStyle w:val="ListBullet2"/>
              <w:shd w:val="clear" w:color="auto" w:fill="DBE5F1" w:themeFill="accent1" w:themeFillTint="33"/>
              <w:spacing w:line="240" w:lineRule="auto"/>
              <w:ind w:left="720" w:hanging="567"/>
              <w:contextualSpacing w:val="0"/>
              <w:jc w:val="both"/>
              <w:rPr>
                <w:b/>
                <w:bCs/>
                <w:color w:val="1F497D" w:themeColor="text2"/>
              </w:rPr>
            </w:pPr>
            <w:r w:rsidRPr="0031159E">
              <w:rPr>
                <w:b/>
                <w:bCs/>
                <w:color w:val="1F497D" w:themeColor="text2"/>
              </w:rPr>
              <w:t>ANNEXES</w:t>
            </w:r>
            <w:r w:rsidR="005363D4" w:rsidRPr="0031159E">
              <w:rPr>
                <w:b/>
                <w:bCs/>
                <w:color w:val="1F497D" w:themeColor="text2"/>
              </w:rPr>
              <w:t xml:space="preserve"> </w:t>
            </w:r>
          </w:p>
          <w:p w14:paraId="3EF3AC1C" w14:textId="77777777" w:rsidR="00581584" w:rsidRPr="00BC013A" w:rsidRDefault="00581584">
            <w:pPr>
              <w:pStyle w:val="ListParagraph"/>
              <w:numPr>
                <w:ilvl w:val="1"/>
                <w:numId w:val="2"/>
              </w:numPr>
              <w:tabs>
                <w:tab w:val="left" w:pos="284"/>
                <w:tab w:val="left" w:pos="567"/>
              </w:tabs>
              <w:spacing w:after="0" w:line="240" w:lineRule="auto"/>
              <w:ind w:hanging="567"/>
              <w:contextualSpacing w:val="0"/>
              <w:jc w:val="both"/>
              <w:rPr>
                <w:rFonts w:cs="Arial"/>
                <w:color w:val="000000"/>
              </w:rPr>
            </w:pPr>
            <w:r>
              <w:t>All annexes to this Contract shall constitute an integral part thereof. Each Party shall be given one copy of each annex to the Contract.</w:t>
            </w:r>
          </w:p>
          <w:p w14:paraId="251E91D4" w14:textId="77777777" w:rsidR="00581584" w:rsidRPr="005F30E3" w:rsidRDefault="00581584" w:rsidP="00D067AE">
            <w:pPr>
              <w:pStyle w:val="ListParagraph"/>
              <w:numPr>
                <w:ilvl w:val="1"/>
                <w:numId w:val="2"/>
              </w:numPr>
              <w:tabs>
                <w:tab w:val="left" w:pos="284"/>
                <w:tab w:val="left" w:pos="567"/>
              </w:tabs>
              <w:spacing w:after="0" w:line="240" w:lineRule="auto"/>
              <w:ind w:hanging="567"/>
              <w:contextualSpacing w:val="0"/>
              <w:jc w:val="both"/>
              <w:rPr>
                <w:rFonts w:cs="Arial"/>
                <w:color w:val="000000"/>
              </w:rPr>
            </w:pPr>
            <w:r>
              <w:t>The following annexes are attached to the SP of the Contract:</w:t>
            </w:r>
          </w:p>
          <w:p w14:paraId="20CD3BD2" w14:textId="77777777" w:rsidR="00581584" w:rsidRPr="00750DCB" w:rsidRDefault="00581584" w:rsidP="00D067AE">
            <w:pPr>
              <w:pStyle w:val="ListParagraph"/>
              <w:numPr>
                <w:ilvl w:val="2"/>
                <w:numId w:val="2"/>
              </w:numPr>
              <w:tabs>
                <w:tab w:val="left" w:pos="284"/>
                <w:tab w:val="left" w:pos="567"/>
              </w:tabs>
              <w:spacing w:after="0" w:line="240" w:lineRule="auto"/>
              <w:ind w:left="1287" w:hanging="567"/>
              <w:contextualSpacing w:val="0"/>
              <w:jc w:val="both"/>
              <w:rPr>
                <w:rFonts w:cs="Arial"/>
                <w:color w:val="000000"/>
              </w:rPr>
            </w:pPr>
            <w:r>
              <w:t>Annex No. 1 – Contact addresses for sending Notices and persons responsible for the Contract;</w:t>
            </w:r>
          </w:p>
          <w:p w14:paraId="7C7CBDE7" w14:textId="77777777" w:rsidR="00581584" w:rsidRPr="00750DCB" w:rsidRDefault="00581584" w:rsidP="00D067AE">
            <w:pPr>
              <w:pStyle w:val="ListParagraph"/>
              <w:numPr>
                <w:ilvl w:val="2"/>
                <w:numId w:val="2"/>
              </w:numPr>
              <w:tabs>
                <w:tab w:val="left" w:pos="284"/>
                <w:tab w:val="left" w:pos="567"/>
              </w:tabs>
              <w:spacing w:after="0" w:line="240" w:lineRule="auto"/>
              <w:ind w:left="1287" w:hanging="567"/>
              <w:contextualSpacing w:val="0"/>
              <w:jc w:val="both"/>
              <w:rPr>
                <w:rFonts w:cs="Arial"/>
                <w:color w:val="000000"/>
              </w:rPr>
            </w:pPr>
            <w:r>
              <w:t xml:space="preserve">Annex No. 2 – Technical Specifications; </w:t>
            </w:r>
          </w:p>
          <w:p w14:paraId="588E4638" w14:textId="77777777" w:rsidR="00581584" w:rsidRPr="00750DCB" w:rsidRDefault="00581584" w:rsidP="00D067AE">
            <w:pPr>
              <w:pStyle w:val="ListParagraph"/>
              <w:numPr>
                <w:ilvl w:val="2"/>
                <w:numId w:val="2"/>
              </w:numPr>
              <w:tabs>
                <w:tab w:val="left" w:pos="284"/>
                <w:tab w:val="left" w:pos="567"/>
              </w:tabs>
              <w:spacing w:after="0" w:line="240" w:lineRule="auto"/>
              <w:ind w:left="1287" w:hanging="567"/>
              <w:contextualSpacing w:val="0"/>
              <w:jc w:val="both"/>
              <w:rPr>
                <w:rFonts w:cs="Arial"/>
                <w:color w:val="000000"/>
              </w:rPr>
            </w:pPr>
            <w:r>
              <w:t>Annex No. 3 – Procurement object name, quantity, prices;</w:t>
            </w:r>
          </w:p>
          <w:p w14:paraId="6528C38F" w14:textId="364AD2DF" w:rsidR="00581584" w:rsidRPr="00750DCB" w:rsidRDefault="00581584" w:rsidP="00D067AE">
            <w:pPr>
              <w:pStyle w:val="ListParagraph"/>
              <w:numPr>
                <w:ilvl w:val="2"/>
                <w:numId w:val="2"/>
              </w:numPr>
              <w:tabs>
                <w:tab w:val="left" w:pos="284"/>
                <w:tab w:val="left" w:pos="567"/>
              </w:tabs>
              <w:spacing w:after="0" w:line="240" w:lineRule="auto"/>
              <w:ind w:left="1287" w:hanging="567"/>
              <w:contextualSpacing w:val="0"/>
              <w:jc w:val="both"/>
              <w:rPr>
                <w:rFonts w:cs="Arial"/>
                <w:color w:val="000000"/>
              </w:rPr>
            </w:pPr>
            <w:r>
              <w:t xml:space="preserve">Annex No. 4 – Rate recalculation </w:t>
            </w:r>
          </w:p>
          <w:p w14:paraId="67E33065" w14:textId="6E1D0A2D" w:rsidR="00581584" w:rsidRPr="009C2EA0" w:rsidRDefault="00581584" w:rsidP="00D067AE">
            <w:pPr>
              <w:pStyle w:val="ListParagraph"/>
              <w:numPr>
                <w:ilvl w:val="2"/>
                <w:numId w:val="2"/>
              </w:numPr>
              <w:tabs>
                <w:tab w:val="left" w:pos="284"/>
                <w:tab w:val="left" w:pos="567"/>
              </w:tabs>
              <w:spacing w:after="0" w:line="240" w:lineRule="auto"/>
              <w:ind w:left="1287" w:hanging="567"/>
              <w:contextualSpacing w:val="0"/>
              <w:jc w:val="both"/>
              <w:rPr>
                <w:rFonts w:cs="Arial"/>
                <w:color w:val="000000"/>
              </w:rPr>
            </w:pPr>
            <w:r>
              <w:t xml:space="preserve">Annex No. 5 – </w:t>
            </w:r>
            <w:r w:rsidR="00B01A5E">
              <w:t xml:space="preserve">Data processing agreement </w:t>
            </w:r>
          </w:p>
          <w:p w14:paraId="11C47EAB" w14:textId="111C6FCB" w:rsidR="00581584" w:rsidRPr="009C2EA0" w:rsidRDefault="00581584" w:rsidP="00D067AE">
            <w:pPr>
              <w:pStyle w:val="ListParagraph"/>
              <w:numPr>
                <w:ilvl w:val="2"/>
                <w:numId w:val="2"/>
              </w:numPr>
              <w:tabs>
                <w:tab w:val="left" w:pos="284"/>
                <w:tab w:val="left" w:pos="567"/>
              </w:tabs>
              <w:spacing w:after="0" w:line="240" w:lineRule="auto"/>
              <w:ind w:left="1287" w:hanging="567"/>
              <w:contextualSpacing w:val="0"/>
              <w:jc w:val="both"/>
              <w:rPr>
                <w:rFonts w:cs="Arial"/>
                <w:color w:val="000000"/>
              </w:rPr>
            </w:pPr>
            <w:r>
              <w:t xml:space="preserve">Annex No. 6 – </w:t>
            </w:r>
            <w:r w:rsidR="00B01A5E">
              <w:t>List of economic entities, subcontractors and the share of transferred contractual obligations</w:t>
            </w:r>
            <w:r w:rsidR="000E76F1" w:rsidRPr="000E76F1">
              <w:rPr>
                <w:rFonts w:eastAsia="Calibri" w:cs="Arial"/>
                <w:i/>
                <w:iCs/>
                <w:color w:val="FF0000"/>
                <w:kern w:val="2"/>
                <w:sz w:val="18"/>
                <w:szCs w:val="18"/>
                <w:lang w:val="lt-LT"/>
                <w14:ligatures w14:val="standardContextual"/>
              </w:rPr>
              <w:t xml:space="preserve"> </w:t>
            </w:r>
            <w:r w:rsidR="000E76F1">
              <w:rPr>
                <w:rFonts w:eastAsia="Calibri" w:cs="Arial"/>
                <w:i/>
                <w:iCs/>
                <w:color w:val="FF0000"/>
                <w:kern w:val="2"/>
                <w:sz w:val="18"/>
                <w:szCs w:val="18"/>
                <w:lang w:val="lt-LT"/>
                <w14:ligatures w14:val="standardContextual"/>
              </w:rPr>
              <w:t>(</w:t>
            </w:r>
            <w:proofErr w:type="spellStart"/>
            <w:r w:rsidR="000E76F1" w:rsidRPr="000E76F1">
              <w:rPr>
                <w:rFonts w:eastAsia="Calibri" w:cs="Arial"/>
                <w:i/>
                <w:iCs/>
                <w:color w:val="FF0000"/>
                <w:kern w:val="2"/>
                <w:sz w:val="18"/>
                <w:szCs w:val="18"/>
                <w:lang w:val="lt-LT"/>
                <w14:ligatures w14:val="standardContextual"/>
              </w:rPr>
              <w:t>When</w:t>
            </w:r>
            <w:proofErr w:type="spellEnd"/>
            <w:r w:rsidR="000E76F1" w:rsidRPr="000E76F1">
              <w:rPr>
                <w:rFonts w:eastAsia="Calibri" w:cs="Arial"/>
                <w:i/>
                <w:iCs/>
                <w:color w:val="FF0000"/>
                <w:kern w:val="2"/>
                <w:sz w:val="18"/>
                <w:szCs w:val="18"/>
                <w:lang w:val="lt-LT"/>
                <w14:ligatures w14:val="standardContextual"/>
              </w:rPr>
              <w:t xml:space="preserve"> </w:t>
            </w:r>
            <w:proofErr w:type="spellStart"/>
            <w:r w:rsidR="000E76F1" w:rsidRPr="000E76F1">
              <w:rPr>
                <w:rFonts w:eastAsia="Calibri" w:cs="Arial"/>
                <w:i/>
                <w:iCs/>
                <w:color w:val="FF0000"/>
                <w:kern w:val="2"/>
                <w:sz w:val="18"/>
                <w:szCs w:val="18"/>
                <w:lang w:val="lt-LT"/>
                <w14:ligatures w14:val="standardContextual"/>
              </w:rPr>
              <w:t>concluding</w:t>
            </w:r>
            <w:proofErr w:type="spellEnd"/>
            <w:r w:rsidR="000E76F1" w:rsidRPr="000E76F1">
              <w:rPr>
                <w:rFonts w:eastAsia="Calibri" w:cs="Arial"/>
                <w:i/>
                <w:iCs/>
                <w:color w:val="FF0000"/>
                <w:kern w:val="2"/>
                <w:sz w:val="18"/>
                <w:szCs w:val="18"/>
                <w:lang w:val="lt-LT"/>
                <w14:ligatures w14:val="standardContextual"/>
              </w:rPr>
              <w:t xml:space="preserve"> </w:t>
            </w:r>
            <w:proofErr w:type="spellStart"/>
            <w:r w:rsidR="000E76F1" w:rsidRPr="000E76F1">
              <w:rPr>
                <w:rFonts w:eastAsia="Calibri" w:cs="Arial"/>
                <w:i/>
                <w:iCs/>
                <w:color w:val="FF0000"/>
                <w:kern w:val="2"/>
                <w:sz w:val="18"/>
                <w:szCs w:val="18"/>
                <w:lang w:val="lt-LT"/>
                <w14:ligatures w14:val="standardContextual"/>
              </w:rPr>
              <w:t>the</w:t>
            </w:r>
            <w:proofErr w:type="spellEnd"/>
            <w:r w:rsidR="000E76F1" w:rsidRPr="000E76F1">
              <w:rPr>
                <w:rFonts w:eastAsia="Calibri" w:cs="Arial"/>
                <w:i/>
                <w:iCs/>
                <w:color w:val="FF0000"/>
                <w:kern w:val="2"/>
                <w:sz w:val="18"/>
                <w:szCs w:val="18"/>
                <w:lang w:val="lt-LT"/>
                <w14:ligatures w14:val="standardContextual"/>
              </w:rPr>
              <w:t xml:space="preserve"> </w:t>
            </w:r>
            <w:proofErr w:type="spellStart"/>
            <w:r w:rsidR="000E76F1" w:rsidRPr="000E76F1">
              <w:rPr>
                <w:rFonts w:eastAsia="Calibri" w:cs="Arial"/>
                <w:i/>
                <w:iCs/>
                <w:color w:val="FF0000"/>
                <w:kern w:val="2"/>
                <w:sz w:val="18"/>
                <w:szCs w:val="18"/>
                <w:lang w:val="lt-LT"/>
                <w14:ligatures w14:val="standardContextual"/>
              </w:rPr>
              <w:t>contract</w:t>
            </w:r>
            <w:proofErr w:type="spellEnd"/>
            <w:r w:rsidR="000E76F1" w:rsidRPr="000E76F1">
              <w:rPr>
                <w:rFonts w:eastAsia="Calibri" w:cs="Arial"/>
                <w:i/>
                <w:iCs/>
                <w:color w:val="FF0000"/>
                <w:kern w:val="2"/>
                <w:sz w:val="18"/>
                <w:szCs w:val="18"/>
                <w:lang w:val="lt-LT"/>
                <w14:ligatures w14:val="standardContextual"/>
              </w:rPr>
              <w:t xml:space="preserve">, it </w:t>
            </w:r>
            <w:proofErr w:type="spellStart"/>
            <w:r w:rsidR="000E76F1" w:rsidRPr="000E76F1">
              <w:rPr>
                <w:rFonts w:eastAsia="Calibri" w:cs="Arial"/>
                <w:i/>
                <w:iCs/>
                <w:color w:val="FF0000"/>
                <w:kern w:val="2"/>
                <w:sz w:val="18"/>
                <w:szCs w:val="18"/>
                <w:lang w:val="lt-LT"/>
                <w14:ligatures w14:val="standardContextual"/>
              </w:rPr>
              <w:t>is</w:t>
            </w:r>
            <w:proofErr w:type="spellEnd"/>
            <w:r w:rsidR="000E76F1" w:rsidRPr="000E76F1">
              <w:rPr>
                <w:rFonts w:eastAsia="Calibri" w:cs="Arial"/>
                <w:i/>
                <w:iCs/>
                <w:color w:val="FF0000"/>
                <w:kern w:val="2"/>
                <w:sz w:val="18"/>
                <w:szCs w:val="18"/>
                <w:lang w:val="lt-LT"/>
                <w14:ligatures w14:val="standardContextual"/>
              </w:rPr>
              <w:t xml:space="preserve"> </w:t>
            </w:r>
            <w:proofErr w:type="spellStart"/>
            <w:r w:rsidR="000E76F1" w:rsidRPr="000E76F1">
              <w:rPr>
                <w:rFonts w:eastAsia="Calibri" w:cs="Arial"/>
                <w:i/>
                <w:iCs/>
                <w:color w:val="FF0000"/>
                <w:kern w:val="2"/>
                <w:sz w:val="18"/>
                <w:szCs w:val="18"/>
                <w:lang w:val="lt-LT"/>
                <w14:ligatures w14:val="standardContextual"/>
              </w:rPr>
              <w:t>deleted</w:t>
            </w:r>
            <w:proofErr w:type="spellEnd"/>
            <w:r w:rsidR="000E76F1" w:rsidRPr="000E76F1">
              <w:rPr>
                <w:rFonts w:eastAsia="Calibri" w:cs="Arial"/>
                <w:i/>
                <w:iCs/>
                <w:color w:val="FF0000"/>
                <w:kern w:val="2"/>
                <w:sz w:val="18"/>
                <w:szCs w:val="18"/>
                <w:lang w:val="lt-LT"/>
                <w14:ligatures w14:val="standardContextual"/>
              </w:rPr>
              <w:t xml:space="preserve"> </w:t>
            </w:r>
            <w:proofErr w:type="spellStart"/>
            <w:r w:rsidR="000E76F1" w:rsidRPr="000E76F1">
              <w:rPr>
                <w:rFonts w:eastAsia="Calibri" w:cs="Arial"/>
                <w:i/>
                <w:iCs/>
                <w:color w:val="FF0000"/>
                <w:kern w:val="2"/>
                <w:sz w:val="18"/>
                <w:szCs w:val="18"/>
                <w:lang w:val="lt-LT"/>
                <w14:ligatures w14:val="standardContextual"/>
              </w:rPr>
              <w:t>if</w:t>
            </w:r>
            <w:proofErr w:type="spellEnd"/>
            <w:r w:rsidR="000E76F1" w:rsidRPr="000E76F1">
              <w:rPr>
                <w:rFonts w:eastAsia="Calibri" w:cs="Arial"/>
                <w:i/>
                <w:iCs/>
                <w:color w:val="FF0000"/>
                <w:kern w:val="2"/>
                <w:sz w:val="18"/>
                <w:szCs w:val="18"/>
                <w:lang w:val="lt-LT"/>
                <w14:ligatures w14:val="standardContextual"/>
              </w:rPr>
              <w:t xml:space="preserve"> </w:t>
            </w:r>
            <w:proofErr w:type="spellStart"/>
            <w:r w:rsidR="000E76F1" w:rsidRPr="000E76F1">
              <w:rPr>
                <w:rFonts w:eastAsia="Calibri" w:cs="Arial"/>
                <w:i/>
                <w:iCs/>
                <w:color w:val="FF0000"/>
                <w:kern w:val="2"/>
                <w:sz w:val="18"/>
                <w:szCs w:val="18"/>
                <w:lang w:val="lt-LT"/>
                <w14:ligatures w14:val="standardContextual"/>
              </w:rPr>
              <w:t>the</w:t>
            </w:r>
            <w:proofErr w:type="spellEnd"/>
            <w:r w:rsidR="000E76F1" w:rsidRPr="000E76F1">
              <w:rPr>
                <w:rFonts w:eastAsia="Calibri" w:cs="Arial"/>
                <w:i/>
                <w:iCs/>
                <w:color w:val="FF0000"/>
                <w:kern w:val="2"/>
                <w:sz w:val="18"/>
                <w:szCs w:val="18"/>
                <w:lang w:val="lt-LT"/>
                <w14:ligatures w14:val="standardContextual"/>
              </w:rPr>
              <w:t xml:space="preserve"> </w:t>
            </w:r>
            <w:proofErr w:type="spellStart"/>
            <w:r w:rsidR="000E76F1">
              <w:rPr>
                <w:rFonts w:eastAsia="Calibri" w:cs="Arial"/>
                <w:i/>
                <w:iCs/>
                <w:color w:val="FF0000"/>
                <w:kern w:val="2"/>
                <w:sz w:val="18"/>
                <w:szCs w:val="18"/>
                <w:lang w:val="lt-LT"/>
                <w14:ligatures w14:val="standardContextual"/>
              </w:rPr>
              <w:t>Economi</w:t>
            </w:r>
            <w:r w:rsidR="0079778F">
              <w:rPr>
                <w:rFonts w:eastAsia="Calibri" w:cs="Arial"/>
                <w:i/>
                <w:iCs/>
                <w:color w:val="FF0000"/>
                <w:kern w:val="2"/>
                <w:sz w:val="18"/>
                <w:szCs w:val="18"/>
                <w:lang w:val="lt-LT"/>
                <w14:ligatures w14:val="standardContextual"/>
              </w:rPr>
              <w:t>c</w:t>
            </w:r>
            <w:proofErr w:type="spellEnd"/>
            <w:r w:rsidR="0079778F">
              <w:rPr>
                <w:rFonts w:eastAsia="Calibri" w:cs="Arial"/>
                <w:i/>
                <w:iCs/>
                <w:color w:val="FF0000"/>
                <w:kern w:val="2"/>
                <w:sz w:val="18"/>
                <w:szCs w:val="18"/>
                <w:lang w:val="lt-LT"/>
                <w14:ligatures w14:val="standardContextual"/>
              </w:rPr>
              <w:t xml:space="preserve"> </w:t>
            </w:r>
            <w:proofErr w:type="spellStart"/>
            <w:r w:rsidR="0079778F">
              <w:rPr>
                <w:rFonts w:eastAsia="Calibri" w:cs="Arial"/>
                <w:i/>
                <w:iCs/>
                <w:color w:val="FF0000"/>
                <w:kern w:val="2"/>
                <w:sz w:val="18"/>
                <w:szCs w:val="18"/>
                <w:lang w:val="lt-LT"/>
                <w14:ligatures w14:val="standardContextual"/>
              </w:rPr>
              <w:t>entities</w:t>
            </w:r>
            <w:proofErr w:type="spellEnd"/>
            <w:r w:rsidR="0079778F">
              <w:rPr>
                <w:rFonts w:eastAsia="Calibri" w:cs="Arial"/>
                <w:i/>
                <w:iCs/>
                <w:color w:val="FF0000"/>
                <w:kern w:val="2"/>
                <w:sz w:val="18"/>
                <w:szCs w:val="18"/>
                <w:lang w:val="lt-LT"/>
                <w14:ligatures w14:val="standardContextual"/>
              </w:rPr>
              <w:t>/</w:t>
            </w:r>
            <w:proofErr w:type="spellStart"/>
            <w:r w:rsidR="000E76F1" w:rsidRPr="000E76F1">
              <w:rPr>
                <w:rFonts w:eastAsia="Calibri" w:cs="Arial"/>
                <w:i/>
                <w:iCs/>
                <w:color w:val="FF0000"/>
                <w:kern w:val="2"/>
                <w:sz w:val="18"/>
                <w:szCs w:val="18"/>
                <w:lang w:val="lt-LT"/>
                <w14:ligatures w14:val="standardContextual"/>
              </w:rPr>
              <w:t>Suppliers</w:t>
            </w:r>
            <w:proofErr w:type="spellEnd"/>
            <w:r w:rsidR="000E76F1" w:rsidRPr="000E76F1">
              <w:rPr>
                <w:rFonts w:eastAsia="Calibri" w:cs="Arial"/>
                <w:i/>
                <w:iCs/>
                <w:color w:val="FF0000"/>
                <w:kern w:val="2"/>
                <w:sz w:val="18"/>
                <w:szCs w:val="18"/>
                <w:lang w:val="lt-LT"/>
                <w14:ligatures w14:val="standardContextual"/>
              </w:rPr>
              <w:t xml:space="preserve"> are </w:t>
            </w:r>
            <w:proofErr w:type="spellStart"/>
            <w:r w:rsidR="000E76F1" w:rsidRPr="000E76F1">
              <w:rPr>
                <w:rFonts w:eastAsia="Calibri" w:cs="Arial"/>
                <w:i/>
                <w:iCs/>
                <w:color w:val="FF0000"/>
                <w:kern w:val="2"/>
                <w:sz w:val="18"/>
                <w:szCs w:val="18"/>
                <w:lang w:val="lt-LT"/>
                <w14:ligatures w14:val="standardContextual"/>
              </w:rPr>
              <w:t>not</w:t>
            </w:r>
            <w:proofErr w:type="spellEnd"/>
            <w:r w:rsidR="000E76F1" w:rsidRPr="000E76F1">
              <w:rPr>
                <w:rFonts w:eastAsia="Calibri" w:cs="Arial"/>
                <w:i/>
                <w:iCs/>
                <w:color w:val="FF0000"/>
                <w:kern w:val="2"/>
                <w:sz w:val="18"/>
                <w:szCs w:val="18"/>
                <w:lang w:val="lt-LT"/>
                <w14:ligatures w14:val="standardContextual"/>
              </w:rPr>
              <w:t xml:space="preserve"> </w:t>
            </w:r>
            <w:proofErr w:type="spellStart"/>
            <w:r w:rsidR="000E76F1" w:rsidRPr="000E76F1">
              <w:rPr>
                <w:rFonts w:eastAsia="Calibri" w:cs="Arial"/>
                <w:i/>
                <w:iCs/>
                <w:color w:val="FF0000"/>
                <w:kern w:val="2"/>
                <w:sz w:val="18"/>
                <w:szCs w:val="18"/>
                <w:lang w:val="lt-LT"/>
                <w14:ligatures w14:val="standardContextual"/>
              </w:rPr>
              <w:t>used</w:t>
            </w:r>
            <w:proofErr w:type="spellEnd"/>
            <w:r w:rsidR="000E76F1" w:rsidRPr="000E76F1">
              <w:rPr>
                <w:rFonts w:eastAsia="Calibri" w:cs="Arial"/>
                <w:i/>
                <w:iCs/>
                <w:color w:val="FF0000"/>
                <w:kern w:val="2"/>
                <w:sz w:val="18"/>
                <w:szCs w:val="18"/>
                <w:lang w:val="lt-LT"/>
                <w14:ligatures w14:val="standardContextual"/>
              </w:rPr>
              <w:t>).</w:t>
            </w:r>
          </w:p>
          <w:p w14:paraId="2D364532" w14:textId="30EEC1A5" w:rsidR="00581584" w:rsidRPr="009C2EA0" w:rsidRDefault="00581584" w:rsidP="00D067AE">
            <w:pPr>
              <w:pStyle w:val="ListParagraph"/>
              <w:numPr>
                <w:ilvl w:val="2"/>
                <w:numId w:val="2"/>
              </w:numPr>
              <w:tabs>
                <w:tab w:val="left" w:pos="284"/>
                <w:tab w:val="left" w:pos="567"/>
              </w:tabs>
              <w:spacing w:after="0" w:line="240" w:lineRule="auto"/>
              <w:ind w:left="1287" w:hanging="567"/>
              <w:contextualSpacing w:val="0"/>
              <w:jc w:val="both"/>
              <w:rPr>
                <w:rFonts w:cs="Arial"/>
                <w:color w:val="000000"/>
              </w:rPr>
            </w:pPr>
            <w:r>
              <w:t xml:space="preserve">Annex No. 7 – </w:t>
            </w:r>
            <w:r w:rsidR="00796921">
              <w:t>Draft tripartite agreement for direct settlement with the subcontractor</w:t>
            </w:r>
            <w:r w:rsidR="000E76F1">
              <w:t xml:space="preserve"> </w:t>
            </w:r>
            <w:r w:rsidR="0079778F">
              <w:t>(</w:t>
            </w:r>
            <w:proofErr w:type="spellStart"/>
            <w:r w:rsidR="0079778F" w:rsidRPr="0079778F">
              <w:rPr>
                <w:rFonts w:eastAsia="Calibri" w:cs="Arial"/>
                <w:i/>
                <w:iCs/>
                <w:color w:val="FF0000"/>
                <w:kern w:val="2"/>
                <w:sz w:val="18"/>
                <w:szCs w:val="18"/>
                <w:lang w:val="lt-LT"/>
                <w14:ligatures w14:val="standardContextual"/>
              </w:rPr>
              <w:t>When</w:t>
            </w:r>
            <w:proofErr w:type="spellEnd"/>
            <w:r w:rsidR="0079778F" w:rsidRPr="0079778F">
              <w:rPr>
                <w:rFonts w:eastAsia="Calibri" w:cs="Arial"/>
                <w:i/>
                <w:iCs/>
                <w:color w:val="FF0000"/>
                <w:kern w:val="2"/>
                <w:sz w:val="18"/>
                <w:szCs w:val="18"/>
                <w:lang w:val="lt-LT"/>
                <w14:ligatures w14:val="standardContextual"/>
              </w:rPr>
              <w:t xml:space="preserve"> </w:t>
            </w:r>
            <w:proofErr w:type="spellStart"/>
            <w:r w:rsidR="0079778F" w:rsidRPr="0079778F">
              <w:rPr>
                <w:rFonts w:eastAsia="Calibri" w:cs="Arial"/>
                <w:i/>
                <w:iCs/>
                <w:color w:val="FF0000"/>
                <w:kern w:val="2"/>
                <w:sz w:val="18"/>
                <w:szCs w:val="18"/>
                <w:lang w:val="lt-LT"/>
                <w14:ligatures w14:val="standardContextual"/>
              </w:rPr>
              <w:t>concluding</w:t>
            </w:r>
            <w:proofErr w:type="spellEnd"/>
            <w:r w:rsidR="0079778F" w:rsidRPr="0079778F">
              <w:rPr>
                <w:rFonts w:eastAsia="Calibri" w:cs="Arial"/>
                <w:i/>
                <w:iCs/>
                <w:color w:val="FF0000"/>
                <w:kern w:val="2"/>
                <w:sz w:val="18"/>
                <w:szCs w:val="18"/>
                <w:lang w:val="lt-LT"/>
                <w14:ligatures w14:val="standardContextual"/>
              </w:rPr>
              <w:t xml:space="preserve"> </w:t>
            </w:r>
            <w:proofErr w:type="spellStart"/>
            <w:r w:rsidR="0079778F" w:rsidRPr="0079778F">
              <w:rPr>
                <w:rFonts w:eastAsia="Calibri" w:cs="Arial"/>
                <w:i/>
                <w:iCs/>
                <w:color w:val="FF0000"/>
                <w:kern w:val="2"/>
                <w:sz w:val="18"/>
                <w:szCs w:val="18"/>
                <w:lang w:val="lt-LT"/>
                <w14:ligatures w14:val="standardContextual"/>
              </w:rPr>
              <w:t>the</w:t>
            </w:r>
            <w:proofErr w:type="spellEnd"/>
            <w:r w:rsidR="0079778F" w:rsidRPr="0079778F">
              <w:rPr>
                <w:rFonts w:eastAsia="Calibri" w:cs="Arial"/>
                <w:i/>
                <w:iCs/>
                <w:color w:val="FF0000"/>
                <w:kern w:val="2"/>
                <w:sz w:val="18"/>
                <w:szCs w:val="18"/>
                <w:lang w:val="lt-LT"/>
                <w14:ligatures w14:val="standardContextual"/>
              </w:rPr>
              <w:t xml:space="preserve"> </w:t>
            </w:r>
            <w:proofErr w:type="spellStart"/>
            <w:r w:rsidR="0079778F" w:rsidRPr="0079778F">
              <w:rPr>
                <w:rFonts w:eastAsia="Calibri" w:cs="Arial"/>
                <w:i/>
                <w:iCs/>
                <w:color w:val="FF0000"/>
                <w:kern w:val="2"/>
                <w:sz w:val="18"/>
                <w:szCs w:val="18"/>
                <w:lang w:val="lt-LT"/>
                <w14:ligatures w14:val="standardContextual"/>
              </w:rPr>
              <w:t>contract</w:t>
            </w:r>
            <w:proofErr w:type="spellEnd"/>
            <w:r w:rsidR="0079778F" w:rsidRPr="0079778F">
              <w:rPr>
                <w:rFonts w:eastAsia="Calibri" w:cs="Arial"/>
                <w:i/>
                <w:iCs/>
                <w:color w:val="FF0000"/>
                <w:kern w:val="2"/>
                <w:sz w:val="18"/>
                <w:szCs w:val="18"/>
                <w:lang w:val="lt-LT"/>
                <w14:ligatures w14:val="standardContextual"/>
              </w:rPr>
              <w:t xml:space="preserve">, it </w:t>
            </w:r>
            <w:proofErr w:type="spellStart"/>
            <w:r w:rsidR="0079778F" w:rsidRPr="0079778F">
              <w:rPr>
                <w:rFonts w:eastAsia="Calibri" w:cs="Arial"/>
                <w:i/>
                <w:iCs/>
                <w:color w:val="FF0000"/>
                <w:kern w:val="2"/>
                <w:sz w:val="18"/>
                <w:szCs w:val="18"/>
                <w:lang w:val="lt-LT"/>
                <w14:ligatures w14:val="standardContextual"/>
              </w:rPr>
              <w:t>is</w:t>
            </w:r>
            <w:proofErr w:type="spellEnd"/>
            <w:r w:rsidR="0079778F" w:rsidRPr="0079778F">
              <w:rPr>
                <w:rFonts w:eastAsia="Calibri" w:cs="Arial"/>
                <w:i/>
                <w:iCs/>
                <w:color w:val="FF0000"/>
                <w:kern w:val="2"/>
                <w:sz w:val="18"/>
                <w:szCs w:val="18"/>
                <w:lang w:val="lt-LT"/>
                <w14:ligatures w14:val="standardContextual"/>
              </w:rPr>
              <w:t xml:space="preserve"> </w:t>
            </w:r>
            <w:proofErr w:type="spellStart"/>
            <w:r w:rsidR="0079778F" w:rsidRPr="0079778F">
              <w:rPr>
                <w:rFonts w:eastAsia="Calibri" w:cs="Arial"/>
                <w:i/>
                <w:iCs/>
                <w:color w:val="FF0000"/>
                <w:kern w:val="2"/>
                <w:sz w:val="18"/>
                <w:szCs w:val="18"/>
                <w:lang w:val="lt-LT"/>
                <w14:ligatures w14:val="standardContextual"/>
              </w:rPr>
              <w:t>deleted</w:t>
            </w:r>
            <w:proofErr w:type="spellEnd"/>
            <w:r w:rsidR="0079778F" w:rsidRPr="0079778F">
              <w:rPr>
                <w:rFonts w:eastAsia="Calibri" w:cs="Arial"/>
                <w:i/>
                <w:iCs/>
                <w:color w:val="FF0000"/>
                <w:kern w:val="2"/>
                <w:sz w:val="18"/>
                <w:szCs w:val="18"/>
                <w:lang w:val="lt-LT"/>
                <w14:ligatures w14:val="standardContextual"/>
              </w:rPr>
              <w:t xml:space="preserve"> </w:t>
            </w:r>
            <w:proofErr w:type="spellStart"/>
            <w:r w:rsidR="0079778F" w:rsidRPr="0079778F">
              <w:rPr>
                <w:rFonts w:eastAsia="Calibri" w:cs="Arial"/>
                <w:i/>
                <w:iCs/>
                <w:color w:val="FF0000"/>
                <w:kern w:val="2"/>
                <w:sz w:val="18"/>
                <w:szCs w:val="18"/>
                <w:lang w:val="lt-LT"/>
                <w14:ligatures w14:val="standardContextual"/>
              </w:rPr>
              <w:t>if</w:t>
            </w:r>
            <w:proofErr w:type="spellEnd"/>
            <w:r w:rsidR="0079778F" w:rsidRPr="0079778F">
              <w:rPr>
                <w:rFonts w:eastAsia="Calibri" w:cs="Arial"/>
                <w:i/>
                <w:iCs/>
                <w:color w:val="FF0000"/>
                <w:kern w:val="2"/>
                <w:sz w:val="18"/>
                <w:szCs w:val="18"/>
                <w:lang w:val="lt-LT"/>
                <w14:ligatures w14:val="standardContextual"/>
              </w:rPr>
              <w:t xml:space="preserve"> </w:t>
            </w:r>
            <w:proofErr w:type="spellStart"/>
            <w:r w:rsidR="0079778F" w:rsidRPr="0079778F">
              <w:rPr>
                <w:rFonts w:eastAsia="Calibri" w:cs="Arial"/>
                <w:i/>
                <w:iCs/>
                <w:color w:val="FF0000"/>
                <w:kern w:val="2"/>
                <w:sz w:val="18"/>
                <w:szCs w:val="18"/>
                <w:lang w:val="lt-LT"/>
                <w14:ligatures w14:val="standardContextual"/>
              </w:rPr>
              <w:t>the</w:t>
            </w:r>
            <w:proofErr w:type="spellEnd"/>
            <w:r w:rsidR="0079778F" w:rsidRPr="0079778F">
              <w:rPr>
                <w:rFonts w:eastAsia="Calibri" w:cs="Arial"/>
                <w:i/>
                <w:iCs/>
                <w:color w:val="FF0000"/>
                <w:kern w:val="2"/>
                <w:sz w:val="18"/>
                <w:szCs w:val="18"/>
                <w:lang w:val="lt-LT"/>
                <w14:ligatures w14:val="standardContextual"/>
              </w:rPr>
              <w:t xml:space="preserve"> </w:t>
            </w:r>
            <w:proofErr w:type="spellStart"/>
            <w:r w:rsidR="0079778F" w:rsidRPr="0079778F">
              <w:rPr>
                <w:rFonts w:eastAsia="Calibri" w:cs="Arial"/>
                <w:i/>
                <w:iCs/>
                <w:color w:val="FF0000"/>
                <w:kern w:val="2"/>
                <w:sz w:val="18"/>
                <w:szCs w:val="18"/>
                <w:lang w:val="lt-LT"/>
                <w14:ligatures w14:val="standardContextual"/>
              </w:rPr>
              <w:t>Suppliers</w:t>
            </w:r>
            <w:proofErr w:type="spellEnd"/>
            <w:r w:rsidR="0079778F" w:rsidRPr="0079778F">
              <w:rPr>
                <w:rFonts w:eastAsia="Calibri" w:cs="Arial"/>
                <w:i/>
                <w:iCs/>
                <w:color w:val="FF0000"/>
                <w:kern w:val="2"/>
                <w:sz w:val="18"/>
                <w:szCs w:val="18"/>
                <w:lang w:val="lt-LT"/>
                <w14:ligatures w14:val="standardContextual"/>
              </w:rPr>
              <w:t xml:space="preserve"> are </w:t>
            </w:r>
            <w:proofErr w:type="spellStart"/>
            <w:r w:rsidR="0079778F" w:rsidRPr="0079778F">
              <w:rPr>
                <w:rFonts w:eastAsia="Calibri" w:cs="Arial"/>
                <w:i/>
                <w:iCs/>
                <w:color w:val="FF0000"/>
                <w:kern w:val="2"/>
                <w:sz w:val="18"/>
                <w:szCs w:val="18"/>
                <w:lang w:val="lt-LT"/>
                <w14:ligatures w14:val="standardContextual"/>
              </w:rPr>
              <w:t>not</w:t>
            </w:r>
            <w:proofErr w:type="spellEnd"/>
            <w:r w:rsidR="0079778F" w:rsidRPr="0079778F">
              <w:rPr>
                <w:rFonts w:eastAsia="Calibri" w:cs="Arial"/>
                <w:i/>
                <w:iCs/>
                <w:color w:val="FF0000"/>
                <w:kern w:val="2"/>
                <w:sz w:val="18"/>
                <w:szCs w:val="18"/>
                <w:lang w:val="lt-LT"/>
                <w14:ligatures w14:val="standardContextual"/>
              </w:rPr>
              <w:t xml:space="preserve"> </w:t>
            </w:r>
            <w:proofErr w:type="spellStart"/>
            <w:r w:rsidR="0079778F" w:rsidRPr="0079778F">
              <w:rPr>
                <w:rFonts w:eastAsia="Calibri" w:cs="Arial"/>
                <w:i/>
                <w:iCs/>
                <w:color w:val="FF0000"/>
                <w:kern w:val="2"/>
                <w:sz w:val="18"/>
                <w:szCs w:val="18"/>
                <w:lang w:val="lt-LT"/>
                <w14:ligatures w14:val="standardContextual"/>
              </w:rPr>
              <w:t>used</w:t>
            </w:r>
            <w:proofErr w:type="spellEnd"/>
            <w:r w:rsidR="0079778F" w:rsidRPr="0079778F">
              <w:rPr>
                <w:rFonts w:eastAsia="Calibri" w:cs="Arial"/>
                <w:i/>
                <w:iCs/>
                <w:color w:val="FF0000"/>
                <w:kern w:val="2"/>
                <w:sz w:val="18"/>
                <w:szCs w:val="18"/>
                <w:lang w:val="lt-LT"/>
                <w14:ligatures w14:val="standardContextual"/>
              </w:rPr>
              <w:t>).</w:t>
            </w:r>
          </w:p>
          <w:p w14:paraId="3C841F9F" w14:textId="75970E8A" w:rsidR="00346039" w:rsidRDefault="00346039" w:rsidP="003436CD">
            <w:pPr>
              <w:tabs>
                <w:tab w:val="left" w:pos="710"/>
              </w:tabs>
              <w:spacing w:after="0" w:line="240" w:lineRule="auto"/>
              <w:ind w:left="720"/>
              <w:jc w:val="both"/>
            </w:pPr>
          </w:p>
          <w:p w14:paraId="33BDE3B7" w14:textId="7576DB9E" w:rsidR="00346039" w:rsidRPr="003436CD" w:rsidRDefault="00F03309" w:rsidP="003436CD">
            <w:pPr>
              <w:pStyle w:val="ListBullet2"/>
              <w:shd w:val="clear" w:color="auto" w:fill="DBE5F1" w:themeFill="accent1" w:themeFillTint="33"/>
              <w:ind w:left="720" w:hanging="567"/>
              <w:jc w:val="both"/>
              <w:rPr>
                <w:color w:val="1F497D" w:themeColor="text2"/>
              </w:rPr>
            </w:pPr>
            <w:bookmarkStart w:id="8" w:name="_Ref322960634"/>
            <w:r w:rsidRPr="003436CD">
              <w:rPr>
                <w:b/>
                <w:color w:val="1F497D" w:themeColor="text2"/>
              </w:rPr>
              <w:t>DETAILS OF THE PARTIES</w:t>
            </w:r>
            <w:bookmarkEnd w:id="8"/>
            <w:r w:rsidR="00927745" w:rsidRPr="003436CD">
              <w:rPr>
                <w:color w:val="1F497D" w:themeColor="text2"/>
              </w:rPr>
              <w:t xml:space="preserve"> </w:t>
            </w:r>
          </w:p>
          <w:p w14:paraId="425809A7" w14:textId="77777777" w:rsidR="00013A62" w:rsidRPr="00D62F76" w:rsidRDefault="00013A62" w:rsidP="007204FD">
            <w:pPr>
              <w:spacing w:after="0" w:line="240" w:lineRule="auto"/>
              <w:rPr>
                <w:rFonts w:cs="Arial"/>
                <w:b/>
                <w:bCs/>
              </w:rPr>
            </w:pPr>
            <w:r>
              <w:rPr>
                <w:b/>
              </w:rPr>
              <w:t>Service Provider</w:t>
            </w:r>
          </w:p>
          <w:p w14:paraId="46771F4A" w14:textId="77777777" w:rsidR="00013A62" w:rsidRPr="00D62F76" w:rsidRDefault="00013A62" w:rsidP="007204FD">
            <w:pPr>
              <w:spacing w:after="0" w:line="240" w:lineRule="auto"/>
              <w:rPr>
                <w:rFonts w:cs="Arial"/>
                <w:b/>
              </w:rPr>
            </w:pPr>
          </w:p>
          <w:p w14:paraId="62F828A1" w14:textId="77777777" w:rsidR="00013A62" w:rsidRPr="00D62F76" w:rsidRDefault="00013A62" w:rsidP="007204FD">
            <w:pPr>
              <w:spacing w:after="0" w:line="240" w:lineRule="auto"/>
              <w:rPr>
                <w:rFonts w:cs="Arial"/>
              </w:rPr>
            </w:pPr>
            <w:r>
              <w:t xml:space="preserve">Title </w:t>
            </w:r>
          </w:p>
          <w:p w14:paraId="653BA504" w14:textId="77777777" w:rsidR="00013A62" w:rsidRPr="00D62F76" w:rsidRDefault="00013A62" w:rsidP="007204FD">
            <w:pPr>
              <w:spacing w:after="0" w:line="240" w:lineRule="auto"/>
              <w:rPr>
                <w:rFonts w:cs="Arial"/>
              </w:rPr>
            </w:pPr>
            <w:r>
              <w:t xml:space="preserve">Address </w:t>
            </w:r>
          </w:p>
          <w:p w14:paraId="3C36864F" w14:textId="77777777" w:rsidR="00013A62" w:rsidRPr="00D62F76" w:rsidRDefault="00013A62" w:rsidP="007204FD">
            <w:pPr>
              <w:tabs>
                <w:tab w:val="left" w:pos="0"/>
              </w:tabs>
              <w:spacing w:after="0" w:line="240" w:lineRule="auto"/>
              <w:rPr>
                <w:rFonts w:cs="Arial"/>
              </w:rPr>
            </w:pPr>
            <w:r>
              <w:t xml:space="preserve">Company code: </w:t>
            </w:r>
          </w:p>
          <w:p w14:paraId="12CB6835" w14:textId="77777777" w:rsidR="00013A62" w:rsidRPr="00D62F76" w:rsidRDefault="00013A62" w:rsidP="007204FD">
            <w:pPr>
              <w:tabs>
                <w:tab w:val="left" w:pos="0"/>
              </w:tabs>
              <w:spacing w:after="0" w:line="240" w:lineRule="auto"/>
              <w:rPr>
                <w:rFonts w:cs="Arial"/>
              </w:rPr>
            </w:pPr>
            <w:r>
              <w:t xml:space="preserve">VAT identification number:  </w:t>
            </w:r>
          </w:p>
          <w:p w14:paraId="20697520" w14:textId="77777777" w:rsidR="00013A62" w:rsidRPr="00D62F76" w:rsidRDefault="00013A62" w:rsidP="007204FD">
            <w:pPr>
              <w:tabs>
                <w:tab w:val="left" w:pos="0"/>
              </w:tabs>
              <w:spacing w:after="0" w:line="240" w:lineRule="auto"/>
              <w:rPr>
                <w:rFonts w:cs="Arial"/>
              </w:rPr>
            </w:pPr>
            <w:r>
              <w:t xml:space="preserve">Acc. No. </w:t>
            </w:r>
          </w:p>
          <w:p w14:paraId="08BF0520" w14:textId="77777777" w:rsidR="00013A62" w:rsidRPr="00D62F76" w:rsidRDefault="00013A62" w:rsidP="007204FD">
            <w:pPr>
              <w:tabs>
                <w:tab w:val="left" w:pos="0"/>
              </w:tabs>
              <w:spacing w:after="0" w:line="240" w:lineRule="auto"/>
              <w:rPr>
                <w:rFonts w:cs="Arial"/>
              </w:rPr>
            </w:pPr>
            <w:r>
              <w:t xml:space="preserve">Bank </w:t>
            </w:r>
          </w:p>
          <w:p w14:paraId="23344E74" w14:textId="77777777" w:rsidR="00013A62" w:rsidRPr="00D62F76" w:rsidRDefault="00013A62" w:rsidP="007204FD">
            <w:pPr>
              <w:tabs>
                <w:tab w:val="left" w:pos="0"/>
              </w:tabs>
              <w:spacing w:after="0" w:line="240" w:lineRule="auto"/>
              <w:rPr>
                <w:rFonts w:cs="Arial"/>
              </w:rPr>
            </w:pPr>
            <w:r>
              <w:t xml:space="preserve">Bank code </w:t>
            </w:r>
          </w:p>
          <w:p w14:paraId="28B289F7" w14:textId="77777777" w:rsidR="00013A62" w:rsidRPr="00D62F76" w:rsidRDefault="00013A62" w:rsidP="007204FD">
            <w:pPr>
              <w:tabs>
                <w:tab w:val="left" w:pos="0"/>
              </w:tabs>
              <w:spacing w:after="0" w:line="240" w:lineRule="auto"/>
              <w:rPr>
                <w:rFonts w:cs="Arial"/>
              </w:rPr>
            </w:pPr>
            <w:r>
              <w:t xml:space="preserve">Tel. </w:t>
            </w:r>
          </w:p>
          <w:p w14:paraId="646389B1" w14:textId="77777777" w:rsidR="00013A62" w:rsidRPr="00D62F76" w:rsidRDefault="00013A62" w:rsidP="007204FD">
            <w:pPr>
              <w:tabs>
                <w:tab w:val="left" w:pos="0"/>
              </w:tabs>
              <w:spacing w:after="0" w:line="240" w:lineRule="auto"/>
              <w:rPr>
                <w:rFonts w:cs="Arial"/>
              </w:rPr>
            </w:pPr>
          </w:p>
          <w:p w14:paraId="59A637A5" w14:textId="77777777" w:rsidR="00013A62" w:rsidRPr="00D62F76" w:rsidRDefault="00013A62" w:rsidP="007204FD">
            <w:pPr>
              <w:tabs>
                <w:tab w:val="left" w:pos="0"/>
              </w:tabs>
              <w:spacing w:after="0" w:line="240" w:lineRule="auto"/>
              <w:rPr>
                <w:rFonts w:cs="Arial"/>
              </w:rPr>
            </w:pPr>
          </w:p>
          <w:p w14:paraId="58B1A7CE" w14:textId="77777777" w:rsidR="00013A62" w:rsidRPr="00D62F76" w:rsidRDefault="00013A62" w:rsidP="007204FD">
            <w:pPr>
              <w:tabs>
                <w:tab w:val="left" w:pos="0"/>
                <w:tab w:val="left" w:pos="630"/>
              </w:tabs>
              <w:spacing w:after="0" w:line="240" w:lineRule="auto"/>
              <w:rPr>
                <w:rFonts w:cs="Arial"/>
              </w:rPr>
            </w:pPr>
            <w:r>
              <w:t>____________________________________</w:t>
            </w:r>
          </w:p>
          <w:p w14:paraId="327F7522" w14:textId="77777777" w:rsidR="00013A62" w:rsidRDefault="00013A62" w:rsidP="007204FD">
            <w:pPr>
              <w:tabs>
                <w:tab w:val="left" w:pos="0"/>
                <w:tab w:val="left" w:pos="630"/>
              </w:tabs>
              <w:spacing w:after="0" w:line="240" w:lineRule="auto"/>
              <w:jc w:val="center"/>
            </w:pPr>
            <w:r>
              <w:t>(title, name, surname, signature)</w:t>
            </w:r>
          </w:p>
          <w:p w14:paraId="48541EA7" w14:textId="77777777" w:rsidR="00B81CB0" w:rsidRDefault="00B81CB0" w:rsidP="007204FD">
            <w:pPr>
              <w:tabs>
                <w:tab w:val="left" w:pos="0"/>
                <w:tab w:val="left" w:pos="630"/>
              </w:tabs>
              <w:spacing w:after="0" w:line="240" w:lineRule="auto"/>
              <w:jc w:val="center"/>
            </w:pPr>
          </w:p>
          <w:p w14:paraId="2DAC59CB" w14:textId="77777777" w:rsidR="00B81CB0" w:rsidRPr="00D62F76" w:rsidRDefault="00B81CB0" w:rsidP="007204FD">
            <w:pPr>
              <w:pStyle w:val="EndnoteText"/>
              <w:ind w:firstLine="0"/>
              <w:jc w:val="left"/>
              <w:rPr>
                <w:rFonts w:ascii="Arial" w:hAnsi="Arial" w:cs="Arial"/>
                <w:b/>
              </w:rPr>
            </w:pPr>
            <w:proofErr w:type="spellStart"/>
            <w:r w:rsidRPr="007204FD">
              <w:rPr>
                <w:rFonts w:ascii="Arial" w:hAnsi="Arial"/>
                <w:b/>
              </w:rPr>
              <w:t>Buyer</w:t>
            </w:r>
            <w:proofErr w:type="spellEnd"/>
            <w:r>
              <w:rPr>
                <w:rFonts w:ascii="Arial" w:hAnsi="Arial"/>
                <w:b/>
              </w:rPr>
              <w:t xml:space="preserve"> </w:t>
            </w:r>
          </w:p>
          <w:p w14:paraId="47FD836F" w14:textId="77777777" w:rsidR="00B81CB0" w:rsidRPr="00D62F76" w:rsidRDefault="00B81CB0" w:rsidP="007204FD">
            <w:pPr>
              <w:pStyle w:val="EndnoteText"/>
              <w:ind w:firstLine="0"/>
              <w:jc w:val="left"/>
              <w:rPr>
                <w:rFonts w:ascii="Arial" w:hAnsi="Arial" w:cs="Arial"/>
                <w:b/>
              </w:rPr>
            </w:pPr>
          </w:p>
          <w:p w14:paraId="63A80620" w14:textId="77777777" w:rsidR="00B81CB0" w:rsidRPr="00D62F76" w:rsidRDefault="00B81CB0" w:rsidP="007204FD">
            <w:pPr>
              <w:spacing w:after="0" w:line="240" w:lineRule="auto"/>
              <w:rPr>
                <w:rFonts w:cs="Arial"/>
              </w:rPr>
            </w:pPr>
            <w:r>
              <w:t xml:space="preserve">Title </w:t>
            </w:r>
          </w:p>
          <w:p w14:paraId="3FFFDA6F" w14:textId="77777777" w:rsidR="00B81CB0" w:rsidRPr="00D62F76" w:rsidRDefault="00B81CB0" w:rsidP="007204FD">
            <w:pPr>
              <w:spacing w:after="0" w:line="240" w:lineRule="auto"/>
              <w:rPr>
                <w:rFonts w:cs="Arial"/>
              </w:rPr>
            </w:pPr>
            <w:r>
              <w:t xml:space="preserve">Address </w:t>
            </w:r>
          </w:p>
          <w:p w14:paraId="556BA1E0" w14:textId="77777777" w:rsidR="00B81CB0" w:rsidRPr="00D62F76" w:rsidRDefault="00B81CB0" w:rsidP="007204FD">
            <w:pPr>
              <w:tabs>
                <w:tab w:val="left" w:pos="0"/>
              </w:tabs>
              <w:spacing w:after="0" w:line="240" w:lineRule="auto"/>
              <w:rPr>
                <w:rFonts w:cs="Arial"/>
              </w:rPr>
            </w:pPr>
            <w:r>
              <w:t xml:space="preserve">Company code: </w:t>
            </w:r>
          </w:p>
          <w:p w14:paraId="1D2DE824" w14:textId="77777777" w:rsidR="00B81CB0" w:rsidRPr="00D62F76" w:rsidRDefault="00B81CB0" w:rsidP="007204FD">
            <w:pPr>
              <w:tabs>
                <w:tab w:val="left" w:pos="0"/>
              </w:tabs>
              <w:spacing w:after="0" w:line="240" w:lineRule="auto"/>
              <w:rPr>
                <w:rFonts w:cs="Arial"/>
              </w:rPr>
            </w:pPr>
            <w:r>
              <w:t xml:space="preserve">VAT identification number:  </w:t>
            </w:r>
          </w:p>
          <w:p w14:paraId="052F77C9" w14:textId="77777777" w:rsidR="00B81CB0" w:rsidRPr="00D62F76" w:rsidRDefault="00B81CB0" w:rsidP="007204FD">
            <w:pPr>
              <w:tabs>
                <w:tab w:val="left" w:pos="0"/>
              </w:tabs>
              <w:spacing w:after="0" w:line="240" w:lineRule="auto"/>
              <w:rPr>
                <w:rFonts w:cs="Arial"/>
              </w:rPr>
            </w:pPr>
            <w:r>
              <w:t xml:space="preserve">Acc. No. </w:t>
            </w:r>
          </w:p>
          <w:p w14:paraId="0913112C" w14:textId="77777777" w:rsidR="00B81CB0" w:rsidRPr="00D62F76" w:rsidRDefault="00B81CB0" w:rsidP="007204FD">
            <w:pPr>
              <w:tabs>
                <w:tab w:val="left" w:pos="0"/>
              </w:tabs>
              <w:spacing w:after="0" w:line="240" w:lineRule="auto"/>
              <w:rPr>
                <w:rFonts w:cs="Arial"/>
              </w:rPr>
            </w:pPr>
            <w:r>
              <w:t xml:space="preserve">Bank </w:t>
            </w:r>
          </w:p>
          <w:p w14:paraId="3B866C79" w14:textId="77777777" w:rsidR="00B81CB0" w:rsidRPr="00D62F76" w:rsidRDefault="00B81CB0" w:rsidP="007204FD">
            <w:pPr>
              <w:tabs>
                <w:tab w:val="left" w:pos="0"/>
              </w:tabs>
              <w:spacing w:after="0" w:line="240" w:lineRule="auto"/>
              <w:rPr>
                <w:rFonts w:cs="Arial"/>
              </w:rPr>
            </w:pPr>
            <w:r>
              <w:t xml:space="preserve">Bank code </w:t>
            </w:r>
          </w:p>
          <w:p w14:paraId="2EFC2D3C" w14:textId="77777777" w:rsidR="00B81CB0" w:rsidRPr="00D62F76" w:rsidRDefault="00B81CB0" w:rsidP="007204FD">
            <w:pPr>
              <w:tabs>
                <w:tab w:val="left" w:pos="0"/>
              </w:tabs>
              <w:spacing w:after="0" w:line="240" w:lineRule="auto"/>
              <w:rPr>
                <w:rFonts w:cs="Arial"/>
              </w:rPr>
            </w:pPr>
            <w:r>
              <w:t xml:space="preserve">Tel. </w:t>
            </w:r>
          </w:p>
          <w:p w14:paraId="1B601105" w14:textId="77777777" w:rsidR="00B81CB0" w:rsidRPr="00D62F76" w:rsidRDefault="00B81CB0" w:rsidP="007204FD">
            <w:pPr>
              <w:tabs>
                <w:tab w:val="left" w:pos="0"/>
              </w:tabs>
              <w:spacing w:after="0" w:line="240" w:lineRule="auto"/>
              <w:rPr>
                <w:rFonts w:cs="Arial"/>
              </w:rPr>
            </w:pPr>
          </w:p>
          <w:p w14:paraId="4F79A576" w14:textId="77777777" w:rsidR="00B81CB0" w:rsidRPr="00D62F76" w:rsidRDefault="00B81CB0" w:rsidP="007204FD">
            <w:pPr>
              <w:tabs>
                <w:tab w:val="left" w:pos="0"/>
              </w:tabs>
              <w:spacing w:after="0" w:line="240" w:lineRule="auto"/>
              <w:rPr>
                <w:rFonts w:cs="Arial"/>
              </w:rPr>
            </w:pPr>
          </w:p>
          <w:p w14:paraId="08CD8600" w14:textId="77777777" w:rsidR="00B81CB0" w:rsidRPr="00D62F76" w:rsidRDefault="00B81CB0" w:rsidP="007204FD">
            <w:pPr>
              <w:tabs>
                <w:tab w:val="left" w:pos="0"/>
                <w:tab w:val="left" w:pos="630"/>
              </w:tabs>
              <w:spacing w:after="0" w:line="240" w:lineRule="auto"/>
              <w:rPr>
                <w:rFonts w:cs="Arial"/>
              </w:rPr>
            </w:pPr>
            <w:r>
              <w:t>____________________________________</w:t>
            </w:r>
          </w:p>
          <w:p w14:paraId="4F9A5137" w14:textId="77777777" w:rsidR="00B81CB0" w:rsidRPr="00D62F76" w:rsidRDefault="00B81CB0" w:rsidP="007204FD">
            <w:pPr>
              <w:tabs>
                <w:tab w:val="left" w:pos="0"/>
                <w:tab w:val="left" w:pos="630"/>
              </w:tabs>
              <w:spacing w:after="0" w:line="240" w:lineRule="auto"/>
              <w:jc w:val="center"/>
              <w:rPr>
                <w:rFonts w:cs="Arial"/>
              </w:rPr>
            </w:pPr>
            <w:r>
              <w:t>(title, name, surname, signature)</w:t>
            </w:r>
          </w:p>
          <w:p w14:paraId="6E2A930E" w14:textId="77777777" w:rsidR="00B81CB0" w:rsidRPr="00D62F76" w:rsidRDefault="00B81CB0" w:rsidP="00B81CB0">
            <w:pPr>
              <w:tabs>
                <w:tab w:val="left" w:pos="0"/>
                <w:tab w:val="left" w:pos="630"/>
              </w:tabs>
              <w:jc w:val="center"/>
              <w:rPr>
                <w:rFonts w:cs="Arial"/>
              </w:rPr>
            </w:pPr>
          </w:p>
          <w:p w14:paraId="27673CEC" w14:textId="7B1A8AB1" w:rsidR="00346039" w:rsidRDefault="00346039" w:rsidP="00A65CDE">
            <w:pPr>
              <w:pStyle w:val="ListParagraph"/>
              <w:widowControl w:val="0"/>
              <w:tabs>
                <w:tab w:val="left" w:pos="710"/>
              </w:tabs>
              <w:autoSpaceDE w:val="0"/>
              <w:autoSpaceDN w:val="0"/>
              <w:spacing w:after="0" w:line="240" w:lineRule="auto"/>
              <w:ind w:right="137"/>
              <w:contextualSpacing w:val="0"/>
              <w:jc w:val="both"/>
            </w:pPr>
          </w:p>
        </w:tc>
      </w:tr>
    </w:tbl>
    <w:p w14:paraId="45FA4E25" w14:textId="77777777" w:rsidR="00A72737" w:rsidRDefault="00A72737" w:rsidP="004E20E1">
      <w:pPr>
        <w:rPr>
          <w:rFonts w:cs="Arial"/>
          <w:szCs w:val="20"/>
        </w:rPr>
        <w:sectPr w:rsidR="00A72737" w:rsidSect="00E47508">
          <w:headerReference w:type="even" r:id="rId11"/>
          <w:headerReference w:type="default" r:id="rId12"/>
          <w:footerReference w:type="even" r:id="rId13"/>
          <w:footerReference w:type="default" r:id="rId14"/>
          <w:headerReference w:type="first" r:id="rId15"/>
          <w:footerReference w:type="first" r:id="rId16"/>
          <w:pgSz w:w="12240" w:h="15840"/>
          <w:pgMar w:top="1134" w:right="1134" w:bottom="1134" w:left="1134" w:header="720" w:footer="720" w:gutter="0"/>
          <w:cols w:space="720"/>
          <w:titlePg/>
          <w:docGrid w:linePitch="360"/>
        </w:sectPr>
      </w:pPr>
    </w:p>
    <w:tbl>
      <w:tblPr>
        <w:tblStyle w:val="TableGrid"/>
        <w:tblW w:w="10348" w:type="dxa"/>
        <w:tblInd w:w="-5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
        <w:gridCol w:w="4749"/>
        <w:gridCol w:w="218"/>
        <w:gridCol w:w="4672"/>
        <w:gridCol w:w="142"/>
      </w:tblGrid>
      <w:tr w:rsidR="00142095" w:rsidRPr="00893C75" w14:paraId="6641080C" w14:textId="77777777" w:rsidTr="009D41AE">
        <w:trPr>
          <w:gridBefore w:val="1"/>
          <w:wBefore w:w="567" w:type="dxa"/>
        </w:trPr>
        <w:tc>
          <w:tcPr>
            <w:tcW w:w="4967" w:type="dxa"/>
            <w:gridSpan w:val="2"/>
          </w:tcPr>
          <w:p w14:paraId="1E3AE2D3" w14:textId="77777777" w:rsidR="00142095" w:rsidRPr="00893C75" w:rsidRDefault="00142095" w:rsidP="004E20E1">
            <w:pPr>
              <w:rPr>
                <w:rFonts w:cs="Arial"/>
                <w:szCs w:val="20"/>
              </w:rPr>
            </w:pPr>
          </w:p>
        </w:tc>
        <w:tc>
          <w:tcPr>
            <w:tcW w:w="4814" w:type="dxa"/>
            <w:gridSpan w:val="2"/>
          </w:tcPr>
          <w:p w14:paraId="541C8C59" w14:textId="77777777" w:rsidR="00142095" w:rsidRPr="00893C75" w:rsidRDefault="00142095" w:rsidP="00AD5286">
            <w:pPr>
              <w:rPr>
                <w:rFonts w:cs="Arial"/>
                <w:szCs w:val="20"/>
              </w:rPr>
            </w:pPr>
          </w:p>
        </w:tc>
      </w:tr>
      <w:tr w:rsidR="009D41AE" w:rsidRPr="006227D3" w14:paraId="58DE304C" w14:textId="77777777" w:rsidTr="009D41AE">
        <w:trPr>
          <w:gridAfter w:val="1"/>
          <w:wAfter w:w="142" w:type="dxa"/>
        </w:trPr>
        <w:tc>
          <w:tcPr>
            <w:tcW w:w="5316" w:type="dxa"/>
            <w:gridSpan w:val="2"/>
          </w:tcPr>
          <w:p w14:paraId="25F3851F" w14:textId="77777777" w:rsidR="009D41AE" w:rsidRPr="00095E6C" w:rsidRDefault="009D41AE" w:rsidP="00AD5286">
            <w:pPr>
              <w:pStyle w:val="BodyTextIndent"/>
              <w:spacing w:after="60"/>
              <w:jc w:val="right"/>
              <w:rPr>
                <w:rFonts w:cs="Arial"/>
              </w:rPr>
            </w:pPr>
            <w:r w:rsidRPr="00095E6C">
              <w:rPr>
                <w:rFonts w:cs="Arial"/>
              </w:rPr>
              <w:t xml:space="preserve">Sutarties SD </w:t>
            </w:r>
            <w:proofErr w:type="spellStart"/>
            <w:r w:rsidRPr="00095E6C">
              <w:rPr>
                <w:rFonts w:cs="Arial"/>
              </w:rPr>
              <w:t>priedas</w:t>
            </w:r>
            <w:proofErr w:type="spellEnd"/>
            <w:r w:rsidRPr="00095E6C">
              <w:rPr>
                <w:rFonts w:cs="Arial"/>
              </w:rPr>
              <w:t xml:space="preserve"> Nr. 1</w:t>
            </w:r>
          </w:p>
        </w:tc>
        <w:tc>
          <w:tcPr>
            <w:tcW w:w="4890" w:type="dxa"/>
            <w:gridSpan w:val="2"/>
          </w:tcPr>
          <w:p w14:paraId="0A46CAC9" w14:textId="77777777" w:rsidR="009D41AE" w:rsidRPr="006227D3" w:rsidRDefault="009D41AE" w:rsidP="00AD5286">
            <w:pPr>
              <w:pStyle w:val="BodyTextIndent"/>
              <w:spacing w:after="60"/>
              <w:jc w:val="right"/>
              <w:rPr>
                <w:rFonts w:cs="Arial"/>
                <w:lang w:val="en-GB"/>
              </w:rPr>
            </w:pPr>
            <w:r w:rsidRPr="001C7B81">
              <w:rPr>
                <w:rFonts w:cs="Arial"/>
                <w:lang w:val="en-GB"/>
              </w:rPr>
              <w:t xml:space="preserve">Annex 1 to the </w:t>
            </w:r>
            <w:r>
              <w:rPr>
                <w:rFonts w:cs="Arial"/>
                <w:lang w:val="en-GB"/>
              </w:rPr>
              <w:t>SP</w:t>
            </w:r>
            <w:r w:rsidRPr="001C7B81">
              <w:rPr>
                <w:rFonts w:cs="Arial"/>
                <w:lang w:val="en-GB"/>
              </w:rPr>
              <w:t xml:space="preserve"> of the </w:t>
            </w:r>
            <w:r>
              <w:rPr>
                <w:rFonts w:cs="Arial"/>
                <w:lang w:val="en-GB"/>
              </w:rPr>
              <w:t>Contract</w:t>
            </w:r>
          </w:p>
        </w:tc>
      </w:tr>
      <w:tr w:rsidR="009D41AE" w:rsidRPr="006227D3" w14:paraId="2B82EEBA" w14:textId="77777777" w:rsidTr="009D41AE">
        <w:trPr>
          <w:gridAfter w:val="1"/>
          <w:wAfter w:w="142" w:type="dxa"/>
          <w:trHeight w:val="66"/>
        </w:trPr>
        <w:tc>
          <w:tcPr>
            <w:tcW w:w="5316" w:type="dxa"/>
            <w:gridSpan w:val="2"/>
          </w:tcPr>
          <w:p w14:paraId="5EEFC50D" w14:textId="77777777" w:rsidR="009D41AE" w:rsidRPr="00095E6C" w:rsidRDefault="009D41AE" w:rsidP="00AD5286">
            <w:pPr>
              <w:pStyle w:val="BodyTextIndent"/>
              <w:spacing w:after="60"/>
              <w:jc w:val="center"/>
              <w:rPr>
                <w:rFonts w:cs="Arial"/>
                <w:b/>
              </w:rPr>
            </w:pPr>
            <w:r w:rsidRPr="00CB38F4">
              <w:rPr>
                <w:rFonts w:cs="Arial"/>
                <w:b/>
              </w:rPr>
              <w:t xml:space="preserve">KONTAKTINIAI ADRESAI PRANEŠIMAMS SIŲSTI IR </w:t>
            </w:r>
            <w:r>
              <w:rPr>
                <w:rFonts w:cs="Arial"/>
                <w:b/>
              </w:rPr>
              <w:t xml:space="preserve">UŽ SUTARTĮ ATSAKINGI </w:t>
            </w:r>
            <w:r w:rsidRPr="00CB38F4">
              <w:rPr>
                <w:rFonts w:cs="Arial"/>
                <w:b/>
              </w:rPr>
              <w:t>ASMENYS</w:t>
            </w:r>
          </w:p>
        </w:tc>
        <w:tc>
          <w:tcPr>
            <w:tcW w:w="4890" w:type="dxa"/>
            <w:gridSpan w:val="2"/>
          </w:tcPr>
          <w:p w14:paraId="2F675DB6" w14:textId="77777777" w:rsidR="009D41AE" w:rsidRPr="006227D3" w:rsidRDefault="009D41AE" w:rsidP="00AD5286">
            <w:pPr>
              <w:pStyle w:val="BodyTextIndent"/>
              <w:spacing w:after="60"/>
              <w:jc w:val="center"/>
              <w:rPr>
                <w:rFonts w:cs="Arial"/>
                <w:b/>
                <w:lang w:val="en-GB"/>
              </w:rPr>
            </w:pPr>
            <w:r>
              <w:rPr>
                <w:b/>
              </w:rPr>
              <w:t>CONTACT ADDRESSES FOR SENDING NOTICES AND PERSONS RESPONSIBLE FOR THE CONTRACT</w:t>
            </w:r>
          </w:p>
        </w:tc>
      </w:tr>
      <w:tr w:rsidR="009D41AE" w14:paraId="719E4FFF" w14:textId="77777777" w:rsidTr="009D41AE">
        <w:trPr>
          <w:gridAfter w:val="1"/>
          <w:wAfter w:w="142" w:type="dxa"/>
        </w:trPr>
        <w:tc>
          <w:tcPr>
            <w:tcW w:w="5316" w:type="dxa"/>
            <w:gridSpan w:val="2"/>
          </w:tcPr>
          <w:p w14:paraId="590D26B7" w14:textId="77777777" w:rsidR="009D41AE" w:rsidRPr="00095E6C" w:rsidRDefault="009D41AE" w:rsidP="00AD5286">
            <w:pPr>
              <w:rPr>
                <w:szCs w:val="20"/>
              </w:rPr>
            </w:pPr>
          </w:p>
        </w:tc>
        <w:tc>
          <w:tcPr>
            <w:tcW w:w="4890" w:type="dxa"/>
            <w:gridSpan w:val="2"/>
          </w:tcPr>
          <w:p w14:paraId="68932FD1" w14:textId="77777777" w:rsidR="009D41AE" w:rsidRDefault="009D41AE" w:rsidP="00AD5286"/>
        </w:tc>
      </w:tr>
      <w:tr w:rsidR="009D41AE" w:rsidRPr="006227D3" w14:paraId="1169A411" w14:textId="77777777" w:rsidTr="009D41AE">
        <w:trPr>
          <w:gridAfter w:val="1"/>
          <w:wAfter w:w="142" w:type="dxa"/>
        </w:trPr>
        <w:tc>
          <w:tcPr>
            <w:tcW w:w="5316" w:type="dxa"/>
            <w:gridSpan w:val="2"/>
          </w:tcPr>
          <w:p w14:paraId="616FD921" w14:textId="77777777" w:rsidR="009D41AE" w:rsidRPr="00095E6C" w:rsidRDefault="009D41AE" w:rsidP="008D07A0">
            <w:pPr>
              <w:pStyle w:val="BodyTextIndent"/>
              <w:numPr>
                <w:ilvl w:val="0"/>
                <w:numId w:val="3"/>
              </w:numPr>
              <w:spacing w:after="60"/>
              <w:ind w:left="0" w:firstLine="0"/>
              <w:jc w:val="center"/>
              <w:rPr>
                <w:rFonts w:cs="Arial"/>
                <w:b/>
              </w:rPr>
            </w:pPr>
            <w:r>
              <w:rPr>
                <w:rFonts w:cs="Arial"/>
                <w:b/>
              </w:rPr>
              <w:t>UŽ SUTARTĮ ATSAKINGI</w:t>
            </w:r>
            <w:r w:rsidRPr="00D62F76">
              <w:rPr>
                <w:rFonts w:cs="Arial"/>
                <w:b/>
              </w:rPr>
              <w:t xml:space="preserve"> ASMENYS</w:t>
            </w:r>
            <w:r w:rsidRPr="00095E6C">
              <w:rPr>
                <w:rFonts w:cs="Arial"/>
                <w:b/>
              </w:rPr>
              <w:t xml:space="preserve"> </w:t>
            </w:r>
          </w:p>
        </w:tc>
        <w:tc>
          <w:tcPr>
            <w:tcW w:w="4890" w:type="dxa"/>
            <w:gridSpan w:val="2"/>
          </w:tcPr>
          <w:p w14:paraId="1AE9AB9F" w14:textId="77777777" w:rsidR="009D41AE" w:rsidRPr="006227D3" w:rsidRDefault="009D41AE" w:rsidP="008D07A0">
            <w:pPr>
              <w:pStyle w:val="BodyTextIndent"/>
              <w:numPr>
                <w:ilvl w:val="0"/>
                <w:numId w:val="6"/>
              </w:numPr>
              <w:spacing w:after="60"/>
              <w:ind w:left="0" w:firstLine="0"/>
              <w:jc w:val="center"/>
              <w:rPr>
                <w:rFonts w:cs="Arial"/>
                <w:b/>
                <w:lang w:val="en-GB"/>
              </w:rPr>
            </w:pPr>
            <w:r>
              <w:rPr>
                <w:b/>
              </w:rPr>
              <w:t>PERSONS RESPONSIBLE FOR THE CONTRACT</w:t>
            </w:r>
            <w:r w:rsidRPr="001C7B81">
              <w:rPr>
                <w:rFonts w:cs="Arial"/>
                <w:b/>
                <w:lang w:val="en-GB"/>
              </w:rPr>
              <w:t xml:space="preserve"> </w:t>
            </w:r>
          </w:p>
        </w:tc>
      </w:tr>
      <w:tr w:rsidR="009D41AE" w:rsidRPr="006227D3" w14:paraId="37BF0CEA" w14:textId="77777777" w:rsidTr="009D41AE">
        <w:trPr>
          <w:gridAfter w:val="1"/>
          <w:wAfter w:w="142" w:type="dxa"/>
        </w:trPr>
        <w:tc>
          <w:tcPr>
            <w:tcW w:w="5316" w:type="dxa"/>
            <w:gridSpan w:val="2"/>
          </w:tcPr>
          <w:p w14:paraId="1CC7E796" w14:textId="77777777" w:rsidR="009D41AE" w:rsidRPr="00A72737" w:rsidRDefault="009D41AE" w:rsidP="008D07A0">
            <w:pPr>
              <w:pStyle w:val="BodyTextIndent"/>
              <w:numPr>
                <w:ilvl w:val="1"/>
                <w:numId w:val="6"/>
              </w:numPr>
              <w:spacing w:after="60"/>
              <w:ind w:left="0" w:firstLine="0"/>
              <w:jc w:val="both"/>
              <w:rPr>
                <w:rFonts w:cs="Arial"/>
                <w:lang w:val="lt-LT"/>
              </w:rPr>
            </w:pPr>
            <w:r w:rsidRPr="00A72737">
              <w:rPr>
                <w:rFonts w:cs="Arial"/>
                <w:lang w:val="lt-LT"/>
              </w:rPr>
              <w:t>Kliento atstovų, kurie bus atsakingi už šios Sutarties vykdymą, Užsakymų pateikimą kontaktai: (pareigos, vardas, pavardė, jų telefonai, el. pašto adresai ir kt. reikalinga informacija).</w:t>
            </w:r>
          </w:p>
        </w:tc>
        <w:tc>
          <w:tcPr>
            <w:tcW w:w="4890" w:type="dxa"/>
            <w:gridSpan w:val="2"/>
          </w:tcPr>
          <w:p w14:paraId="3C0C1CF1" w14:textId="77777777" w:rsidR="009D41AE" w:rsidRPr="006227D3" w:rsidRDefault="009D41AE" w:rsidP="008D07A0">
            <w:pPr>
              <w:pStyle w:val="BodyTextIndent"/>
              <w:numPr>
                <w:ilvl w:val="0"/>
                <w:numId w:val="4"/>
              </w:numPr>
              <w:spacing w:after="60"/>
              <w:ind w:left="0" w:hanging="36"/>
              <w:jc w:val="both"/>
              <w:rPr>
                <w:rFonts w:cs="Arial"/>
                <w:lang w:val="en-GB"/>
              </w:rPr>
            </w:pPr>
            <w:r w:rsidRPr="001C7B81">
              <w:rPr>
                <w:rFonts w:cs="Arial"/>
                <w:lang w:val="en-GB"/>
              </w:rPr>
              <w:t xml:space="preserve">Contact details of the representatives of the </w:t>
            </w:r>
            <w:r>
              <w:rPr>
                <w:rFonts w:cs="Arial"/>
                <w:lang w:val="en-GB"/>
              </w:rPr>
              <w:t>Buyer</w:t>
            </w:r>
            <w:r w:rsidRPr="001C7B81">
              <w:rPr>
                <w:rFonts w:cs="Arial"/>
                <w:lang w:val="en-GB"/>
              </w:rPr>
              <w:t xml:space="preserve">, which will be responsible for the performance of the present </w:t>
            </w:r>
            <w:r>
              <w:rPr>
                <w:rFonts w:cs="Arial"/>
                <w:lang w:val="en-GB"/>
              </w:rPr>
              <w:t>Contract</w:t>
            </w:r>
            <w:r w:rsidRPr="001C7B81">
              <w:rPr>
                <w:rFonts w:cs="Arial"/>
                <w:lang w:val="en-GB"/>
              </w:rPr>
              <w:t xml:space="preserve"> and for the placement of </w:t>
            </w:r>
            <w:r>
              <w:rPr>
                <w:rFonts w:cs="Arial"/>
                <w:lang w:val="en-GB"/>
              </w:rPr>
              <w:t>O</w:t>
            </w:r>
            <w:r w:rsidRPr="001C7B81">
              <w:rPr>
                <w:rFonts w:cs="Arial"/>
                <w:lang w:val="en-GB"/>
              </w:rPr>
              <w:t xml:space="preserve">rders: (position, full names, telephone numbers, email addresses and other necessary information). </w:t>
            </w:r>
          </w:p>
        </w:tc>
      </w:tr>
      <w:tr w:rsidR="009D41AE" w:rsidRPr="006227D3" w14:paraId="3E8D0FB9" w14:textId="77777777" w:rsidTr="009D41AE">
        <w:trPr>
          <w:gridAfter w:val="1"/>
          <w:wAfter w:w="142" w:type="dxa"/>
        </w:trPr>
        <w:tc>
          <w:tcPr>
            <w:tcW w:w="5316" w:type="dxa"/>
            <w:gridSpan w:val="2"/>
          </w:tcPr>
          <w:p w14:paraId="375F2BCC" w14:textId="77777777" w:rsidR="009D41AE" w:rsidRPr="00A72737" w:rsidRDefault="009D41AE" w:rsidP="008D07A0">
            <w:pPr>
              <w:pStyle w:val="BodyTextIndent"/>
              <w:numPr>
                <w:ilvl w:val="0"/>
                <w:numId w:val="4"/>
              </w:numPr>
              <w:spacing w:after="60"/>
              <w:ind w:left="0" w:firstLine="37"/>
              <w:jc w:val="both"/>
              <w:rPr>
                <w:rFonts w:cs="Arial"/>
                <w:lang w:val="lt-LT"/>
              </w:rPr>
            </w:pPr>
            <w:r w:rsidRPr="00A72737">
              <w:rPr>
                <w:rFonts w:cs="Arial"/>
                <w:lang w:val="lt-LT"/>
              </w:rPr>
              <w:t>Paslaugų teikėjo atstovų, kurie bus atsakingi už šios Sutarties vykdymą, Užsakymų gavimą kontaktai: (pareigos, vardas, pavardė, jų telefonai, el. pašto adresai ir kt. reikalinga informacija).</w:t>
            </w:r>
          </w:p>
        </w:tc>
        <w:tc>
          <w:tcPr>
            <w:tcW w:w="4890" w:type="dxa"/>
            <w:gridSpan w:val="2"/>
          </w:tcPr>
          <w:p w14:paraId="59201330" w14:textId="77777777" w:rsidR="009D41AE" w:rsidRPr="006227D3" w:rsidRDefault="009D41AE" w:rsidP="008D07A0">
            <w:pPr>
              <w:pStyle w:val="BodyTextIndent"/>
              <w:numPr>
                <w:ilvl w:val="0"/>
                <w:numId w:val="5"/>
              </w:numPr>
              <w:spacing w:after="60"/>
              <w:ind w:left="0" w:firstLine="0"/>
              <w:jc w:val="both"/>
              <w:rPr>
                <w:rFonts w:cs="Arial"/>
                <w:lang w:val="en-GB"/>
              </w:rPr>
            </w:pPr>
            <w:r w:rsidRPr="001C7B81">
              <w:rPr>
                <w:rFonts w:cs="Arial"/>
                <w:lang w:val="en-GB"/>
              </w:rPr>
              <w:t>Contact details of the representatives of the S</w:t>
            </w:r>
            <w:r>
              <w:rPr>
                <w:rFonts w:cs="Arial"/>
                <w:lang w:val="en-GB"/>
              </w:rPr>
              <w:t>ervice Provider</w:t>
            </w:r>
            <w:r w:rsidRPr="001C7B81">
              <w:rPr>
                <w:rFonts w:cs="Arial"/>
                <w:lang w:val="en-GB"/>
              </w:rPr>
              <w:t xml:space="preserve">, which will be responsible for </w:t>
            </w:r>
            <w:r>
              <w:rPr>
                <w:rFonts w:cs="Arial"/>
                <w:lang w:val="en-GB"/>
              </w:rPr>
              <w:t>the performance of the present Contrac</w:t>
            </w:r>
            <w:r w:rsidRPr="001C7B81">
              <w:rPr>
                <w:rFonts w:cs="Arial"/>
                <w:lang w:val="en-GB"/>
              </w:rPr>
              <w:t xml:space="preserve">t and the receipt of </w:t>
            </w:r>
            <w:r>
              <w:rPr>
                <w:rFonts w:cs="Arial"/>
                <w:lang w:val="en-GB"/>
              </w:rPr>
              <w:t>O</w:t>
            </w:r>
            <w:r w:rsidRPr="001C7B81">
              <w:rPr>
                <w:rFonts w:cs="Arial"/>
                <w:lang w:val="en-GB"/>
              </w:rPr>
              <w:t xml:space="preserve">rders: (position, full names, telephone numbers, email addresses and other necessary information). </w:t>
            </w:r>
          </w:p>
        </w:tc>
      </w:tr>
      <w:tr w:rsidR="009D41AE" w:rsidRPr="006227D3" w14:paraId="40E18EAD" w14:textId="77777777" w:rsidTr="009D41AE">
        <w:trPr>
          <w:gridAfter w:val="1"/>
          <w:wAfter w:w="142" w:type="dxa"/>
        </w:trPr>
        <w:tc>
          <w:tcPr>
            <w:tcW w:w="5316" w:type="dxa"/>
            <w:gridSpan w:val="2"/>
          </w:tcPr>
          <w:p w14:paraId="44A10CA4" w14:textId="77777777" w:rsidR="009D41AE" w:rsidRPr="00A72737" w:rsidRDefault="009D41AE" w:rsidP="00AD5286">
            <w:pPr>
              <w:pStyle w:val="BodyTextIndent"/>
              <w:spacing w:line="259" w:lineRule="auto"/>
              <w:rPr>
                <w:rFonts w:cs="Arial"/>
                <w:i/>
                <w:iCs/>
                <w:color w:val="FF0000"/>
                <w:lang w:val="lt-LT"/>
              </w:rPr>
            </w:pPr>
            <w:r w:rsidRPr="00A72737">
              <w:rPr>
                <w:rFonts w:cs="Arial"/>
                <w:lang w:val="lt-LT"/>
              </w:rPr>
              <w:t xml:space="preserve">Pranešimai siunčiami: ____ </w:t>
            </w:r>
            <w:r w:rsidRPr="00A72737">
              <w:rPr>
                <w:rFonts w:cs="Arial"/>
                <w:i/>
                <w:iCs/>
                <w:color w:val="FF0000"/>
                <w:lang w:val="lt-LT"/>
              </w:rPr>
              <w:t>(nurodyti konkretų paštą ar kitą būdą)</w:t>
            </w:r>
          </w:p>
        </w:tc>
        <w:tc>
          <w:tcPr>
            <w:tcW w:w="4890" w:type="dxa"/>
            <w:gridSpan w:val="2"/>
          </w:tcPr>
          <w:p w14:paraId="716EC0A6" w14:textId="77777777" w:rsidR="009D41AE" w:rsidRPr="006227D3" w:rsidRDefault="009D41AE" w:rsidP="00AD5286">
            <w:pPr>
              <w:pStyle w:val="BodyTextIndent"/>
              <w:spacing w:line="259" w:lineRule="auto"/>
              <w:rPr>
                <w:rFonts w:cs="Arial"/>
                <w:i/>
                <w:color w:val="FF0000"/>
                <w:lang w:val="en-GB"/>
              </w:rPr>
            </w:pPr>
            <w:r w:rsidRPr="001C7B81">
              <w:rPr>
                <w:rFonts w:cs="Arial"/>
                <w:lang w:val="en-GB"/>
              </w:rPr>
              <w:t xml:space="preserve">Notices shall be sent: ____ </w:t>
            </w:r>
            <w:r w:rsidRPr="001C7B81">
              <w:rPr>
                <w:rFonts w:cs="Arial"/>
                <w:i/>
                <w:color w:val="FF0000"/>
                <w:lang w:val="en-GB"/>
              </w:rPr>
              <w:t>(indicate specific email address or other means)</w:t>
            </w:r>
          </w:p>
        </w:tc>
      </w:tr>
      <w:tr w:rsidR="009D41AE" w:rsidRPr="006227D3" w14:paraId="2074C7C6" w14:textId="77777777" w:rsidTr="009D41AE">
        <w:trPr>
          <w:gridAfter w:val="1"/>
          <w:wAfter w:w="142" w:type="dxa"/>
        </w:trPr>
        <w:tc>
          <w:tcPr>
            <w:tcW w:w="5316" w:type="dxa"/>
            <w:gridSpan w:val="2"/>
          </w:tcPr>
          <w:p w14:paraId="282B4BC1" w14:textId="77777777" w:rsidR="009D41AE" w:rsidRPr="00A72737" w:rsidRDefault="009D41AE" w:rsidP="00AD5286">
            <w:pPr>
              <w:pStyle w:val="BodyTextIndent"/>
              <w:spacing w:line="259" w:lineRule="auto"/>
              <w:rPr>
                <w:rFonts w:cs="Arial"/>
                <w:i/>
                <w:iCs/>
                <w:color w:val="FF0000"/>
                <w:lang w:val="lt-LT"/>
              </w:rPr>
            </w:pPr>
            <w:r w:rsidRPr="00A72737">
              <w:rPr>
                <w:rFonts w:cs="Arial"/>
                <w:lang w:val="lt-LT"/>
              </w:rPr>
              <w:t xml:space="preserve">Užsakymai teikiami: _____ </w:t>
            </w:r>
            <w:r w:rsidRPr="00A72737">
              <w:rPr>
                <w:rFonts w:cs="Arial"/>
                <w:i/>
                <w:iCs/>
                <w:color w:val="FF0000"/>
                <w:lang w:val="lt-LT"/>
              </w:rPr>
              <w:t>(nurodyti konkretų paštą ar kitą būdą)</w:t>
            </w:r>
          </w:p>
        </w:tc>
        <w:tc>
          <w:tcPr>
            <w:tcW w:w="4890" w:type="dxa"/>
            <w:gridSpan w:val="2"/>
          </w:tcPr>
          <w:p w14:paraId="2005FAD7" w14:textId="77777777" w:rsidR="009D41AE" w:rsidRPr="006227D3" w:rsidRDefault="009D41AE" w:rsidP="00AD5286">
            <w:pPr>
              <w:pStyle w:val="BodyTextIndent"/>
              <w:spacing w:after="60"/>
              <w:rPr>
                <w:rFonts w:cs="Arial"/>
                <w:lang w:val="en-GB"/>
              </w:rPr>
            </w:pPr>
            <w:r w:rsidRPr="001C7B81">
              <w:rPr>
                <w:rFonts w:cs="Arial"/>
                <w:lang w:val="en-GB"/>
              </w:rPr>
              <w:t xml:space="preserve">Orders shall be placed: _____ </w:t>
            </w:r>
            <w:r w:rsidRPr="001C7B81">
              <w:rPr>
                <w:rFonts w:cs="Arial"/>
                <w:i/>
                <w:color w:val="FF0000"/>
                <w:lang w:val="en-GB"/>
              </w:rPr>
              <w:t>(indicate specific email address or other means)</w:t>
            </w:r>
          </w:p>
        </w:tc>
      </w:tr>
      <w:tr w:rsidR="009D41AE" w14:paraId="2AEAF317" w14:textId="77777777" w:rsidTr="009D41AE">
        <w:trPr>
          <w:gridAfter w:val="1"/>
          <w:wAfter w:w="142" w:type="dxa"/>
        </w:trPr>
        <w:tc>
          <w:tcPr>
            <w:tcW w:w="5316" w:type="dxa"/>
            <w:gridSpan w:val="2"/>
          </w:tcPr>
          <w:p w14:paraId="3B20BD37" w14:textId="77777777" w:rsidR="009D41AE" w:rsidRPr="00A72737" w:rsidRDefault="009D41AE" w:rsidP="00AD5286">
            <w:pPr>
              <w:rPr>
                <w:szCs w:val="20"/>
                <w:lang w:val="lt-LT"/>
              </w:rPr>
            </w:pPr>
          </w:p>
        </w:tc>
        <w:tc>
          <w:tcPr>
            <w:tcW w:w="4890" w:type="dxa"/>
            <w:gridSpan w:val="2"/>
          </w:tcPr>
          <w:p w14:paraId="7207A8FD" w14:textId="77777777" w:rsidR="009D41AE" w:rsidRDefault="009D41AE" w:rsidP="00AD5286"/>
        </w:tc>
      </w:tr>
      <w:tr w:rsidR="009D41AE" w14:paraId="1BD70C94" w14:textId="77777777" w:rsidTr="009D41AE">
        <w:trPr>
          <w:gridAfter w:val="1"/>
          <w:wAfter w:w="142" w:type="dxa"/>
        </w:trPr>
        <w:tc>
          <w:tcPr>
            <w:tcW w:w="5316" w:type="dxa"/>
            <w:gridSpan w:val="2"/>
          </w:tcPr>
          <w:p w14:paraId="127C7287" w14:textId="77777777" w:rsidR="009D41AE" w:rsidRPr="00A72737" w:rsidRDefault="009D41AE" w:rsidP="00AD5286">
            <w:pPr>
              <w:jc w:val="both"/>
              <w:rPr>
                <w:rFonts w:cs="Arial"/>
                <w:b/>
                <w:szCs w:val="20"/>
                <w:lang w:val="lt-LT"/>
              </w:rPr>
            </w:pPr>
            <w:r w:rsidRPr="00A72737">
              <w:rPr>
                <w:rFonts w:cs="Arial"/>
                <w:lang w:val="lt-LT"/>
              </w:rPr>
              <w:t>Sutarties galiojimo metu Klientas turi teisę keisti pranešimų ar (ir) Užsakymų pateikimo būdą ir komunikacijos kanalus, apie tai raštu pranešdamas Paslaugų teikėjui</w:t>
            </w:r>
          </w:p>
          <w:p w14:paraId="4B426F39" w14:textId="77777777" w:rsidR="009D41AE" w:rsidRPr="00A72737" w:rsidRDefault="009D41AE" w:rsidP="00AD5286">
            <w:pPr>
              <w:rPr>
                <w:rFonts w:cs="Arial"/>
                <w:b/>
                <w:szCs w:val="20"/>
                <w:lang w:val="lt-LT"/>
              </w:rPr>
            </w:pPr>
          </w:p>
          <w:p w14:paraId="4EB1B0CD" w14:textId="77777777" w:rsidR="009D41AE" w:rsidRPr="00A72737" w:rsidRDefault="009D41AE" w:rsidP="00AD5286">
            <w:pPr>
              <w:rPr>
                <w:rFonts w:cs="Arial"/>
                <w:b/>
                <w:szCs w:val="20"/>
                <w:lang w:val="lt-LT"/>
              </w:rPr>
            </w:pPr>
          </w:p>
          <w:p w14:paraId="11D8932C" w14:textId="77777777" w:rsidR="009D41AE" w:rsidRPr="00A72737" w:rsidRDefault="009D41AE" w:rsidP="00AD5286">
            <w:pPr>
              <w:rPr>
                <w:rFonts w:cs="Arial"/>
                <w:b/>
                <w:szCs w:val="20"/>
                <w:lang w:val="lt-LT"/>
              </w:rPr>
            </w:pPr>
            <w:r w:rsidRPr="00A72737">
              <w:rPr>
                <w:rFonts w:cs="Arial"/>
                <w:b/>
                <w:szCs w:val="20"/>
                <w:lang w:val="lt-LT"/>
              </w:rPr>
              <w:t>Paslaugų teikėjas</w:t>
            </w:r>
          </w:p>
          <w:p w14:paraId="3C92CBA3" w14:textId="77777777" w:rsidR="009D41AE" w:rsidRPr="00A72737" w:rsidRDefault="009D41AE" w:rsidP="00AD5286">
            <w:pPr>
              <w:rPr>
                <w:rFonts w:cs="Arial"/>
                <w:b/>
                <w:szCs w:val="20"/>
                <w:lang w:val="lt-LT"/>
              </w:rPr>
            </w:pPr>
          </w:p>
          <w:p w14:paraId="669AFF15" w14:textId="77777777" w:rsidR="009D41AE" w:rsidRPr="00A72737" w:rsidRDefault="009D41AE" w:rsidP="00AD5286">
            <w:pPr>
              <w:rPr>
                <w:rFonts w:cs="Arial"/>
                <w:szCs w:val="20"/>
                <w:lang w:val="lt-LT"/>
              </w:rPr>
            </w:pPr>
            <w:r w:rsidRPr="00A72737">
              <w:rPr>
                <w:rFonts w:cs="Arial"/>
                <w:szCs w:val="20"/>
                <w:lang w:val="lt-LT"/>
              </w:rPr>
              <w:t xml:space="preserve">Pavadinimas </w:t>
            </w:r>
          </w:p>
          <w:p w14:paraId="6338C4C9" w14:textId="77777777" w:rsidR="009D41AE" w:rsidRPr="00A72737" w:rsidRDefault="009D41AE" w:rsidP="00AD5286">
            <w:pPr>
              <w:rPr>
                <w:rFonts w:cs="Arial"/>
                <w:szCs w:val="20"/>
                <w:lang w:val="lt-LT"/>
              </w:rPr>
            </w:pPr>
          </w:p>
        </w:tc>
        <w:tc>
          <w:tcPr>
            <w:tcW w:w="4890" w:type="dxa"/>
            <w:gridSpan w:val="2"/>
          </w:tcPr>
          <w:p w14:paraId="13E22C0A" w14:textId="77777777" w:rsidR="009D41AE" w:rsidRDefault="009D41AE" w:rsidP="00AD5286">
            <w:pPr>
              <w:jc w:val="both"/>
              <w:rPr>
                <w:rFonts w:cs="Arial"/>
                <w:b/>
                <w:bCs/>
                <w:szCs w:val="20"/>
              </w:rPr>
            </w:pPr>
            <w:r>
              <w:rPr>
                <w:rFonts w:cs="Arial"/>
                <w:szCs w:val="20"/>
              </w:rPr>
              <w:t>Throughout the period of the Contract, t</w:t>
            </w:r>
            <w:r w:rsidRPr="00893C75">
              <w:rPr>
                <w:rFonts w:cs="Arial"/>
                <w:szCs w:val="20"/>
              </w:rPr>
              <w:t>he Buyer shall have the right to change the manner of submission of notices and/or placement of Orders as well as communication channels notifying the S</w:t>
            </w:r>
            <w:r>
              <w:rPr>
                <w:rFonts w:cs="Arial"/>
                <w:szCs w:val="20"/>
              </w:rPr>
              <w:t>e</w:t>
            </w:r>
            <w:r w:rsidRPr="00893C75">
              <w:rPr>
                <w:rFonts w:cs="Arial"/>
                <w:szCs w:val="20"/>
              </w:rPr>
              <w:t>r</w:t>
            </w:r>
            <w:r>
              <w:rPr>
                <w:rFonts w:cs="Arial"/>
                <w:szCs w:val="20"/>
              </w:rPr>
              <w:t>vice Provider</w:t>
            </w:r>
            <w:r w:rsidRPr="00893C75">
              <w:rPr>
                <w:rFonts w:cs="Arial"/>
                <w:szCs w:val="20"/>
              </w:rPr>
              <w:t xml:space="preserve"> of such change beforehand in writing</w:t>
            </w:r>
            <w:r>
              <w:rPr>
                <w:rFonts w:cs="Arial"/>
                <w:szCs w:val="20"/>
              </w:rPr>
              <w:t>.</w:t>
            </w:r>
          </w:p>
          <w:p w14:paraId="66C02704" w14:textId="77777777" w:rsidR="009D41AE" w:rsidRDefault="009D41AE" w:rsidP="00AD5286">
            <w:pPr>
              <w:rPr>
                <w:rFonts w:cs="Arial"/>
                <w:b/>
                <w:bCs/>
                <w:szCs w:val="20"/>
              </w:rPr>
            </w:pPr>
          </w:p>
          <w:p w14:paraId="74A5A4CF" w14:textId="77777777" w:rsidR="009D41AE" w:rsidRPr="00095E6C" w:rsidRDefault="009D41AE" w:rsidP="00AD5286">
            <w:pPr>
              <w:rPr>
                <w:rFonts w:cs="Arial"/>
                <w:b/>
                <w:bCs/>
                <w:szCs w:val="20"/>
              </w:rPr>
            </w:pPr>
            <w:r w:rsidRPr="00095E6C">
              <w:rPr>
                <w:rFonts w:cs="Arial"/>
                <w:b/>
                <w:bCs/>
                <w:szCs w:val="20"/>
              </w:rPr>
              <w:t>Service Provider</w:t>
            </w:r>
          </w:p>
          <w:p w14:paraId="11B089AB" w14:textId="77777777" w:rsidR="009D41AE" w:rsidRPr="00095E6C" w:rsidRDefault="009D41AE" w:rsidP="00AD5286">
            <w:pPr>
              <w:rPr>
                <w:rFonts w:cs="Arial"/>
                <w:szCs w:val="20"/>
              </w:rPr>
            </w:pPr>
          </w:p>
          <w:p w14:paraId="3C9E3153" w14:textId="77777777" w:rsidR="009D41AE" w:rsidRDefault="009D41AE" w:rsidP="00AD5286">
            <w:r w:rsidRPr="00095E6C">
              <w:rPr>
                <w:rFonts w:cs="Arial"/>
                <w:szCs w:val="20"/>
              </w:rPr>
              <w:t>Name</w:t>
            </w:r>
          </w:p>
        </w:tc>
      </w:tr>
      <w:tr w:rsidR="009D41AE" w14:paraId="5029A8E5" w14:textId="77777777" w:rsidTr="009D41AE">
        <w:trPr>
          <w:gridAfter w:val="1"/>
          <w:wAfter w:w="142" w:type="dxa"/>
        </w:trPr>
        <w:tc>
          <w:tcPr>
            <w:tcW w:w="5316" w:type="dxa"/>
            <w:gridSpan w:val="2"/>
          </w:tcPr>
          <w:p w14:paraId="240A51EC" w14:textId="77777777" w:rsidR="009D41AE" w:rsidRPr="00095E6C" w:rsidRDefault="009D41AE" w:rsidP="00AD5286">
            <w:pPr>
              <w:tabs>
                <w:tab w:val="left" w:pos="0"/>
                <w:tab w:val="left" w:pos="630"/>
              </w:tabs>
              <w:jc w:val="center"/>
              <w:rPr>
                <w:rFonts w:cs="Arial"/>
                <w:szCs w:val="20"/>
              </w:rPr>
            </w:pPr>
          </w:p>
          <w:p w14:paraId="3AF5A181" w14:textId="77777777" w:rsidR="009D41AE" w:rsidRPr="00095E6C" w:rsidRDefault="009D41AE" w:rsidP="00AD5286">
            <w:pPr>
              <w:tabs>
                <w:tab w:val="left" w:pos="0"/>
                <w:tab w:val="left" w:pos="630"/>
              </w:tabs>
              <w:jc w:val="center"/>
              <w:rPr>
                <w:rFonts w:cs="Arial"/>
                <w:szCs w:val="20"/>
              </w:rPr>
            </w:pPr>
            <w:r w:rsidRPr="00095E6C">
              <w:rPr>
                <w:rFonts w:cs="Arial"/>
                <w:szCs w:val="20"/>
              </w:rPr>
              <w:t>_____________________________________</w:t>
            </w:r>
            <w:r>
              <w:rPr>
                <w:rFonts w:cs="Arial"/>
                <w:szCs w:val="20"/>
              </w:rPr>
              <w:t>_______</w:t>
            </w:r>
          </w:p>
          <w:p w14:paraId="7C419260" w14:textId="77777777" w:rsidR="009D41AE" w:rsidRPr="00095E6C" w:rsidRDefault="009D41AE" w:rsidP="00AD5286">
            <w:pPr>
              <w:jc w:val="center"/>
              <w:rPr>
                <w:rFonts w:cs="Arial"/>
                <w:szCs w:val="20"/>
              </w:rPr>
            </w:pPr>
            <w:r w:rsidRPr="00095E6C">
              <w:rPr>
                <w:rFonts w:cs="Arial"/>
                <w:szCs w:val="20"/>
              </w:rPr>
              <w:t>(</w:t>
            </w:r>
            <w:proofErr w:type="spellStart"/>
            <w:r w:rsidRPr="00095E6C">
              <w:rPr>
                <w:rFonts w:cs="Arial"/>
                <w:szCs w:val="20"/>
              </w:rPr>
              <w:t>pareigos</w:t>
            </w:r>
            <w:proofErr w:type="spellEnd"/>
            <w:r w:rsidRPr="00095E6C">
              <w:rPr>
                <w:rFonts w:cs="Arial"/>
                <w:szCs w:val="20"/>
              </w:rPr>
              <w:t xml:space="preserve">, </w:t>
            </w:r>
            <w:proofErr w:type="spellStart"/>
            <w:r w:rsidRPr="00095E6C">
              <w:rPr>
                <w:rFonts w:cs="Arial"/>
                <w:szCs w:val="20"/>
              </w:rPr>
              <w:t>vardas</w:t>
            </w:r>
            <w:proofErr w:type="spellEnd"/>
            <w:r w:rsidRPr="00095E6C">
              <w:rPr>
                <w:rFonts w:cs="Arial"/>
                <w:szCs w:val="20"/>
              </w:rPr>
              <w:t xml:space="preserve">, </w:t>
            </w:r>
            <w:proofErr w:type="spellStart"/>
            <w:r w:rsidRPr="00095E6C">
              <w:rPr>
                <w:rFonts w:cs="Arial"/>
                <w:szCs w:val="20"/>
              </w:rPr>
              <w:t>pavardė</w:t>
            </w:r>
            <w:proofErr w:type="spellEnd"/>
            <w:r w:rsidRPr="00095E6C">
              <w:rPr>
                <w:rFonts w:cs="Arial"/>
                <w:szCs w:val="20"/>
              </w:rPr>
              <w:t xml:space="preserve">, </w:t>
            </w:r>
            <w:proofErr w:type="spellStart"/>
            <w:r w:rsidRPr="00095E6C">
              <w:rPr>
                <w:rFonts w:cs="Arial"/>
                <w:szCs w:val="20"/>
              </w:rPr>
              <w:t>parašas</w:t>
            </w:r>
            <w:proofErr w:type="spellEnd"/>
            <w:r w:rsidRPr="00095E6C">
              <w:rPr>
                <w:rFonts w:cs="Arial"/>
                <w:szCs w:val="20"/>
              </w:rPr>
              <w:t>)</w:t>
            </w:r>
          </w:p>
          <w:p w14:paraId="7A9955C5" w14:textId="77777777" w:rsidR="009D41AE" w:rsidRPr="00095E6C" w:rsidRDefault="009D41AE" w:rsidP="00AD5286">
            <w:pPr>
              <w:jc w:val="center"/>
              <w:rPr>
                <w:szCs w:val="20"/>
              </w:rPr>
            </w:pPr>
          </w:p>
        </w:tc>
        <w:tc>
          <w:tcPr>
            <w:tcW w:w="4890" w:type="dxa"/>
            <w:gridSpan w:val="2"/>
          </w:tcPr>
          <w:p w14:paraId="677C7228" w14:textId="77777777" w:rsidR="009D41AE" w:rsidRPr="00095E6C" w:rsidRDefault="009D41AE" w:rsidP="00AD5286">
            <w:pPr>
              <w:pStyle w:val="BodyTextIndent"/>
              <w:rPr>
                <w:rFonts w:cs="Arial"/>
              </w:rPr>
            </w:pPr>
          </w:p>
          <w:p w14:paraId="2C3451A8" w14:textId="77777777" w:rsidR="009D41AE" w:rsidRPr="00095E6C" w:rsidRDefault="009D41AE" w:rsidP="00AD5286">
            <w:pPr>
              <w:pStyle w:val="BodyTextIndent"/>
              <w:jc w:val="center"/>
              <w:rPr>
                <w:rFonts w:cs="Arial"/>
              </w:rPr>
            </w:pPr>
            <w:r w:rsidRPr="00095E6C">
              <w:rPr>
                <w:rFonts w:cs="Arial"/>
              </w:rPr>
              <w:t>____________________________________</w:t>
            </w:r>
          </w:p>
          <w:p w14:paraId="6E2D6DCC" w14:textId="77777777" w:rsidR="009D41AE" w:rsidRPr="00095E6C" w:rsidRDefault="009D41AE" w:rsidP="00AD5286">
            <w:pPr>
              <w:pStyle w:val="BodyTextIndent"/>
              <w:jc w:val="center"/>
              <w:rPr>
                <w:rFonts w:cs="Arial"/>
              </w:rPr>
            </w:pPr>
            <w:r w:rsidRPr="00095E6C">
              <w:rPr>
                <w:rFonts w:cs="Arial"/>
              </w:rPr>
              <w:t>(position, full name, signature)</w:t>
            </w:r>
          </w:p>
          <w:p w14:paraId="5FDA2E28" w14:textId="77777777" w:rsidR="009D41AE" w:rsidRDefault="009D41AE" w:rsidP="00AD5286"/>
        </w:tc>
      </w:tr>
      <w:tr w:rsidR="009D41AE" w14:paraId="3A0B233C" w14:textId="77777777" w:rsidTr="009D41AE">
        <w:trPr>
          <w:gridAfter w:val="1"/>
          <w:wAfter w:w="142" w:type="dxa"/>
        </w:trPr>
        <w:tc>
          <w:tcPr>
            <w:tcW w:w="5316" w:type="dxa"/>
            <w:gridSpan w:val="2"/>
          </w:tcPr>
          <w:p w14:paraId="69413666" w14:textId="77777777" w:rsidR="009D41AE" w:rsidRPr="00095E6C" w:rsidRDefault="009D41AE" w:rsidP="00AD5286">
            <w:pPr>
              <w:rPr>
                <w:szCs w:val="20"/>
              </w:rPr>
            </w:pPr>
          </w:p>
        </w:tc>
        <w:tc>
          <w:tcPr>
            <w:tcW w:w="4890" w:type="dxa"/>
            <w:gridSpan w:val="2"/>
          </w:tcPr>
          <w:p w14:paraId="05D0E5C3" w14:textId="77777777" w:rsidR="009D41AE" w:rsidRDefault="009D41AE" w:rsidP="00AD5286"/>
        </w:tc>
      </w:tr>
      <w:tr w:rsidR="009D41AE" w14:paraId="42DEE049" w14:textId="77777777" w:rsidTr="009D41AE">
        <w:trPr>
          <w:gridAfter w:val="1"/>
          <w:wAfter w:w="142" w:type="dxa"/>
        </w:trPr>
        <w:tc>
          <w:tcPr>
            <w:tcW w:w="5316" w:type="dxa"/>
            <w:gridSpan w:val="2"/>
          </w:tcPr>
          <w:p w14:paraId="585393E1" w14:textId="77777777" w:rsidR="009D41AE" w:rsidRPr="00095E6C" w:rsidRDefault="009D41AE" w:rsidP="00AD5286">
            <w:pPr>
              <w:pStyle w:val="EndnoteText"/>
              <w:ind w:firstLine="0"/>
              <w:jc w:val="left"/>
              <w:rPr>
                <w:rFonts w:ascii="Arial" w:hAnsi="Arial" w:cs="Arial"/>
                <w:b/>
              </w:rPr>
            </w:pPr>
            <w:r w:rsidRPr="00095E6C">
              <w:rPr>
                <w:rFonts w:ascii="Arial" w:hAnsi="Arial" w:cs="Arial"/>
                <w:b/>
              </w:rPr>
              <w:t xml:space="preserve">Klientas </w:t>
            </w:r>
          </w:p>
          <w:p w14:paraId="195D0BD6" w14:textId="77777777" w:rsidR="009D41AE" w:rsidRPr="00095E6C" w:rsidRDefault="009D41AE" w:rsidP="00AD5286">
            <w:pPr>
              <w:pStyle w:val="EndnoteText"/>
              <w:ind w:firstLine="0"/>
              <w:jc w:val="left"/>
              <w:rPr>
                <w:rFonts w:ascii="Arial" w:hAnsi="Arial" w:cs="Arial"/>
                <w:b/>
              </w:rPr>
            </w:pPr>
          </w:p>
          <w:p w14:paraId="219BD634" w14:textId="77777777" w:rsidR="009D41AE" w:rsidRPr="00095E6C" w:rsidRDefault="009D41AE" w:rsidP="00AD5286">
            <w:pPr>
              <w:rPr>
                <w:rFonts w:cs="Arial"/>
                <w:szCs w:val="20"/>
              </w:rPr>
            </w:pPr>
            <w:proofErr w:type="spellStart"/>
            <w:r w:rsidRPr="00095E6C">
              <w:rPr>
                <w:rFonts w:cs="Arial"/>
                <w:szCs w:val="20"/>
              </w:rPr>
              <w:t>Pavadinimas</w:t>
            </w:r>
            <w:proofErr w:type="spellEnd"/>
            <w:r w:rsidRPr="00095E6C">
              <w:rPr>
                <w:rFonts w:cs="Arial"/>
                <w:szCs w:val="20"/>
              </w:rPr>
              <w:t xml:space="preserve"> </w:t>
            </w:r>
          </w:p>
          <w:p w14:paraId="72754AFA" w14:textId="77777777" w:rsidR="009D41AE" w:rsidRPr="00095E6C" w:rsidRDefault="009D41AE" w:rsidP="00AD5286">
            <w:pPr>
              <w:rPr>
                <w:rFonts w:cs="Arial"/>
                <w:szCs w:val="20"/>
              </w:rPr>
            </w:pPr>
          </w:p>
        </w:tc>
        <w:tc>
          <w:tcPr>
            <w:tcW w:w="4890" w:type="dxa"/>
            <w:gridSpan w:val="2"/>
          </w:tcPr>
          <w:p w14:paraId="18CA3A9B" w14:textId="77777777" w:rsidR="009D41AE" w:rsidRPr="00095E6C" w:rsidRDefault="009D41AE" w:rsidP="00AD5286">
            <w:pPr>
              <w:rPr>
                <w:rFonts w:cs="Arial"/>
                <w:b/>
                <w:bCs/>
                <w:szCs w:val="20"/>
              </w:rPr>
            </w:pPr>
            <w:r>
              <w:rPr>
                <w:rFonts w:cs="Arial"/>
                <w:b/>
                <w:bCs/>
                <w:szCs w:val="20"/>
              </w:rPr>
              <w:t>Buyer</w:t>
            </w:r>
          </w:p>
          <w:p w14:paraId="2137016F" w14:textId="77777777" w:rsidR="009D41AE" w:rsidRPr="00095E6C" w:rsidRDefault="009D41AE" w:rsidP="00AD5286">
            <w:pPr>
              <w:rPr>
                <w:rFonts w:cs="Arial"/>
                <w:szCs w:val="20"/>
              </w:rPr>
            </w:pPr>
          </w:p>
          <w:p w14:paraId="563ED0D8" w14:textId="77777777" w:rsidR="009D41AE" w:rsidRDefault="009D41AE" w:rsidP="00AD5286">
            <w:r w:rsidRPr="00095E6C">
              <w:rPr>
                <w:rFonts w:cs="Arial"/>
                <w:szCs w:val="20"/>
              </w:rPr>
              <w:t>Name</w:t>
            </w:r>
          </w:p>
        </w:tc>
      </w:tr>
      <w:tr w:rsidR="009D41AE" w14:paraId="3D3DB625" w14:textId="77777777" w:rsidTr="009D41AE">
        <w:trPr>
          <w:gridAfter w:val="1"/>
          <w:wAfter w:w="142" w:type="dxa"/>
        </w:trPr>
        <w:tc>
          <w:tcPr>
            <w:tcW w:w="5316" w:type="dxa"/>
            <w:gridSpan w:val="2"/>
          </w:tcPr>
          <w:p w14:paraId="7B4F26FC" w14:textId="77777777" w:rsidR="009D41AE" w:rsidRPr="00095E6C" w:rsidRDefault="009D41AE" w:rsidP="00AD5286">
            <w:pPr>
              <w:rPr>
                <w:szCs w:val="20"/>
              </w:rPr>
            </w:pPr>
          </w:p>
        </w:tc>
        <w:tc>
          <w:tcPr>
            <w:tcW w:w="4890" w:type="dxa"/>
            <w:gridSpan w:val="2"/>
          </w:tcPr>
          <w:p w14:paraId="269782EA" w14:textId="77777777" w:rsidR="009D41AE" w:rsidRPr="00095E6C" w:rsidRDefault="009D41AE" w:rsidP="00AD5286">
            <w:pPr>
              <w:pStyle w:val="BodyTextIndent"/>
              <w:jc w:val="center"/>
              <w:rPr>
                <w:rFonts w:cs="Arial"/>
              </w:rPr>
            </w:pPr>
          </w:p>
          <w:p w14:paraId="1D861E1B" w14:textId="77777777" w:rsidR="009D41AE" w:rsidRDefault="009D41AE" w:rsidP="00AD5286"/>
        </w:tc>
      </w:tr>
      <w:tr w:rsidR="009D41AE" w14:paraId="2C4C47EC" w14:textId="77777777" w:rsidTr="009D41AE">
        <w:trPr>
          <w:gridAfter w:val="1"/>
          <w:wAfter w:w="142" w:type="dxa"/>
        </w:trPr>
        <w:tc>
          <w:tcPr>
            <w:tcW w:w="5316" w:type="dxa"/>
            <w:gridSpan w:val="2"/>
          </w:tcPr>
          <w:p w14:paraId="03817619" w14:textId="77777777" w:rsidR="009D41AE" w:rsidRDefault="009D41AE" w:rsidP="00AD5286">
            <w:pPr>
              <w:tabs>
                <w:tab w:val="left" w:pos="0"/>
                <w:tab w:val="left" w:pos="630"/>
              </w:tabs>
              <w:rPr>
                <w:rFonts w:cs="Arial"/>
                <w:szCs w:val="20"/>
              </w:rPr>
            </w:pPr>
          </w:p>
          <w:p w14:paraId="189C4998" w14:textId="77777777" w:rsidR="009D41AE" w:rsidRPr="00095E6C" w:rsidRDefault="009D41AE" w:rsidP="00AD5286">
            <w:pPr>
              <w:tabs>
                <w:tab w:val="left" w:pos="0"/>
                <w:tab w:val="left" w:pos="630"/>
              </w:tabs>
              <w:rPr>
                <w:rFonts w:cs="Arial"/>
                <w:szCs w:val="20"/>
              </w:rPr>
            </w:pPr>
            <w:r w:rsidRPr="00095E6C">
              <w:rPr>
                <w:rFonts w:cs="Arial"/>
                <w:szCs w:val="20"/>
              </w:rPr>
              <w:t>_____________________________________</w:t>
            </w:r>
            <w:r>
              <w:rPr>
                <w:rFonts w:cs="Arial"/>
                <w:szCs w:val="20"/>
              </w:rPr>
              <w:t>_______</w:t>
            </w:r>
          </w:p>
          <w:p w14:paraId="3EBFFBA6" w14:textId="77777777" w:rsidR="009D41AE" w:rsidRPr="00095E6C" w:rsidRDefault="009D41AE" w:rsidP="00AD5286">
            <w:pPr>
              <w:tabs>
                <w:tab w:val="left" w:pos="0"/>
                <w:tab w:val="left" w:pos="630"/>
              </w:tabs>
              <w:jc w:val="center"/>
              <w:rPr>
                <w:rFonts w:cs="Arial"/>
                <w:szCs w:val="20"/>
              </w:rPr>
            </w:pPr>
            <w:r w:rsidRPr="00095E6C">
              <w:rPr>
                <w:rFonts w:cs="Arial"/>
                <w:szCs w:val="20"/>
              </w:rPr>
              <w:t>(</w:t>
            </w:r>
            <w:proofErr w:type="spellStart"/>
            <w:r w:rsidRPr="00095E6C">
              <w:rPr>
                <w:rFonts w:cs="Arial"/>
                <w:szCs w:val="20"/>
              </w:rPr>
              <w:t>pareigos</w:t>
            </w:r>
            <w:proofErr w:type="spellEnd"/>
            <w:r w:rsidRPr="00095E6C">
              <w:rPr>
                <w:rFonts w:cs="Arial"/>
                <w:szCs w:val="20"/>
              </w:rPr>
              <w:t xml:space="preserve">, </w:t>
            </w:r>
            <w:proofErr w:type="spellStart"/>
            <w:r w:rsidRPr="00095E6C">
              <w:rPr>
                <w:rFonts w:cs="Arial"/>
                <w:szCs w:val="20"/>
              </w:rPr>
              <w:t>vardas</w:t>
            </w:r>
            <w:proofErr w:type="spellEnd"/>
            <w:r w:rsidRPr="00095E6C">
              <w:rPr>
                <w:rFonts w:cs="Arial"/>
                <w:szCs w:val="20"/>
              </w:rPr>
              <w:t xml:space="preserve">, </w:t>
            </w:r>
            <w:proofErr w:type="spellStart"/>
            <w:r w:rsidRPr="00095E6C">
              <w:rPr>
                <w:rFonts w:cs="Arial"/>
                <w:szCs w:val="20"/>
              </w:rPr>
              <w:t>pavardė</w:t>
            </w:r>
            <w:proofErr w:type="spellEnd"/>
            <w:r w:rsidRPr="00095E6C">
              <w:rPr>
                <w:rFonts w:cs="Arial"/>
                <w:szCs w:val="20"/>
              </w:rPr>
              <w:t xml:space="preserve">, </w:t>
            </w:r>
            <w:proofErr w:type="spellStart"/>
            <w:r w:rsidRPr="00095E6C">
              <w:rPr>
                <w:rFonts w:cs="Arial"/>
                <w:szCs w:val="20"/>
              </w:rPr>
              <w:t>parašas</w:t>
            </w:r>
            <w:proofErr w:type="spellEnd"/>
            <w:r w:rsidRPr="00095E6C">
              <w:rPr>
                <w:rFonts w:cs="Arial"/>
                <w:szCs w:val="20"/>
              </w:rPr>
              <w:t>)</w:t>
            </w:r>
          </w:p>
          <w:p w14:paraId="6625E851" w14:textId="77777777" w:rsidR="009D41AE" w:rsidRPr="00095E6C" w:rsidRDefault="009D41AE" w:rsidP="00AD5286">
            <w:pPr>
              <w:tabs>
                <w:tab w:val="left" w:pos="0"/>
                <w:tab w:val="left" w:pos="630"/>
              </w:tabs>
              <w:jc w:val="center"/>
              <w:rPr>
                <w:rFonts w:cs="Arial"/>
                <w:szCs w:val="20"/>
              </w:rPr>
            </w:pPr>
          </w:p>
        </w:tc>
        <w:tc>
          <w:tcPr>
            <w:tcW w:w="4890" w:type="dxa"/>
            <w:gridSpan w:val="2"/>
          </w:tcPr>
          <w:p w14:paraId="574E6389" w14:textId="77777777" w:rsidR="009D41AE" w:rsidRPr="00095E6C" w:rsidRDefault="009D41AE" w:rsidP="00AD5286">
            <w:pPr>
              <w:pStyle w:val="BodyTextIndent"/>
              <w:jc w:val="center"/>
              <w:rPr>
                <w:rFonts w:cs="Arial"/>
              </w:rPr>
            </w:pPr>
          </w:p>
          <w:p w14:paraId="754D5F20" w14:textId="77777777" w:rsidR="009D41AE" w:rsidRPr="00095E6C" w:rsidRDefault="009D41AE" w:rsidP="00AD5286">
            <w:pPr>
              <w:pStyle w:val="BodyTextIndent"/>
              <w:jc w:val="center"/>
              <w:rPr>
                <w:rFonts w:cs="Arial"/>
              </w:rPr>
            </w:pPr>
            <w:r w:rsidRPr="00095E6C">
              <w:rPr>
                <w:rFonts w:cs="Arial"/>
              </w:rPr>
              <w:t>____________________________________</w:t>
            </w:r>
          </w:p>
          <w:p w14:paraId="34473F18" w14:textId="77777777" w:rsidR="009D41AE" w:rsidRDefault="009D41AE" w:rsidP="00AD5286">
            <w:pPr>
              <w:jc w:val="center"/>
            </w:pPr>
            <w:r w:rsidRPr="00095E6C">
              <w:rPr>
                <w:rFonts w:cs="Arial"/>
                <w:szCs w:val="20"/>
              </w:rPr>
              <w:t>(position, full name, signature)</w:t>
            </w:r>
          </w:p>
        </w:tc>
      </w:tr>
      <w:tr w:rsidR="009D41AE" w14:paraId="6FEBBC19" w14:textId="77777777" w:rsidTr="009D41AE">
        <w:trPr>
          <w:gridAfter w:val="1"/>
          <w:wAfter w:w="142" w:type="dxa"/>
        </w:trPr>
        <w:tc>
          <w:tcPr>
            <w:tcW w:w="5316" w:type="dxa"/>
            <w:gridSpan w:val="2"/>
          </w:tcPr>
          <w:p w14:paraId="056FF82A" w14:textId="77777777" w:rsidR="009D41AE" w:rsidRDefault="009D41AE" w:rsidP="00AD5286">
            <w:pPr>
              <w:tabs>
                <w:tab w:val="left" w:pos="0"/>
                <w:tab w:val="left" w:pos="630"/>
              </w:tabs>
              <w:jc w:val="center"/>
              <w:rPr>
                <w:rFonts w:cs="Arial"/>
                <w:szCs w:val="20"/>
              </w:rPr>
            </w:pPr>
          </w:p>
          <w:p w14:paraId="3390050D" w14:textId="77777777" w:rsidR="009D41AE" w:rsidRPr="00095E6C" w:rsidRDefault="009D41AE" w:rsidP="00AD5286">
            <w:pPr>
              <w:tabs>
                <w:tab w:val="left" w:pos="0"/>
                <w:tab w:val="left" w:pos="630"/>
              </w:tabs>
              <w:jc w:val="center"/>
              <w:rPr>
                <w:rFonts w:cs="Arial"/>
                <w:szCs w:val="20"/>
              </w:rPr>
            </w:pPr>
            <w:r w:rsidRPr="00095E6C">
              <w:rPr>
                <w:rFonts w:cs="Arial"/>
                <w:szCs w:val="20"/>
              </w:rPr>
              <w:t>_____________________________________</w:t>
            </w:r>
          </w:p>
          <w:p w14:paraId="371E9A7E" w14:textId="77777777" w:rsidR="009D41AE" w:rsidRPr="00095E6C" w:rsidRDefault="009D41AE" w:rsidP="00AD5286">
            <w:pPr>
              <w:jc w:val="center"/>
              <w:rPr>
                <w:rFonts w:cs="Arial"/>
                <w:szCs w:val="20"/>
              </w:rPr>
            </w:pPr>
            <w:r w:rsidRPr="00095E6C">
              <w:rPr>
                <w:rFonts w:cs="Arial"/>
                <w:szCs w:val="20"/>
              </w:rPr>
              <w:t>(</w:t>
            </w:r>
            <w:proofErr w:type="spellStart"/>
            <w:r w:rsidRPr="00095E6C">
              <w:rPr>
                <w:rFonts w:cs="Arial"/>
                <w:szCs w:val="20"/>
              </w:rPr>
              <w:t>pareigos</w:t>
            </w:r>
            <w:proofErr w:type="spellEnd"/>
            <w:r w:rsidRPr="00095E6C">
              <w:rPr>
                <w:rFonts w:cs="Arial"/>
                <w:szCs w:val="20"/>
              </w:rPr>
              <w:t xml:space="preserve">, </w:t>
            </w:r>
            <w:proofErr w:type="spellStart"/>
            <w:r w:rsidRPr="00095E6C">
              <w:rPr>
                <w:rFonts w:cs="Arial"/>
                <w:szCs w:val="20"/>
              </w:rPr>
              <w:t>vardas</w:t>
            </w:r>
            <w:proofErr w:type="spellEnd"/>
            <w:r w:rsidRPr="00095E6C">
              <w:rPr>
                <w:rFonts w:cs="Arial"/>
                <w:szCs w:val="20"/>
              </w:rPr>
              <w:t xml:space="preserve">, </w:t>
            </w:r>
            <w:proofErr w:type="spellStart"/>
            <w:r w:rsidRPr="00095E6C">
              <w:rPr>
                <w:rFonts w:cs="Arial"/>
                <w:szCs w:val="20"/>
              </w:rPr>
              <w:t>pavardė</w:t>
            </w:r>
            <w:proofErr w:type="spellEnd"/>
            <w:r w:rsidRPr="00095E6C">
              <w:rPr>
                <w:rFonts w:cs="Arial"/>
                <w:szCs w:val="20"/>
              </w:rPr>
              <w:t xml:space="preserve">, </w:t>
            </w:r>
            <w:proofErr w:type="spellStart"/>
            <w:r w:rsidRPr="00095E6C">
              <w:rPr>
                <w:rFonts w:cs="Arial"/>
                <w:szCs w:val="20"/>
              </w:rPr>
              <w:t>parašas</w:t>
            </w:r>
            <w:proofErr w:type="spellEnd"/>
            <w:r w:rsidRPr="00095E6C">
              <w:rPr>
                <w:rFonts w:cs="Arial"/>
                <w:szCs w:val="20"/>
              </w:rPr>
              <w:t>)</w:t>
            </w:r>
          </w:p>
          <w:p w14:paraId="2C19944A" w14:textId="77777777" w:rsidR="009D41AE" w:rsidRPr="00095E6C" w:rsidRDefault="009D41AE" w:rsidP="00AD5286">
            <w:pPr>
              <w:rPr>
                <w:szCs w:val="20"/>
              </w:rPr>
            </w:pPr>
          </w:p>
        </w:tc>
        <w:tc>
          <w:tcPr>
            <w:tcW w:w="4890" w:type="dxa"/>
            <w:gridSpan w:val="2"/>
          </w:tcPr>
          <w:p w14:paraId="6C5A9D6B" w14:textId="77777777" w:rsidR="009D41AE" w:rsidRDefault="009D41AE" w:rsidP="00AD5286">
            <w:pPr>
              <w:pStyle w:val="BodyTextIndent"/>
              <w:jc w:val="center"/>
              <w:rPr>
                <w:rFonts w:cs="Arial"/>
              </w:rPr>
            </w:pPr>
          </w:p>
          <w:p w14:paraId="6B55F719" w14:textId="77777777" w:rsidR="009D41AE" w:rsidRPr="00095E6C" w:rsidRDefault="009D41AE" w:rsidP="00AD5286">
            <w:pPr>
              <w:pStyle w:val="BodyTextIndent"/>
              <w:jc w:val="center"/>
              <w:rPr>
                <w:rFonts w:cs="Arial"/>
              </w:rPr>
            </w:pPr>
            <w:r w:rsidRPr="00095E6C">
              <w:rPr>
                <w:rFonts w:cs="Arial"/>
              </w:rPr>
              <w:t>____________________________________</w:t>
            </w:r>
          </w:p>
          <w:p w14:paraId="5BF56334" w14:textId="77777777" w:rsidR="009D41AE" w:rsidRDefault="009D41AE" w:rsidP="00AD5286">
            <w:pPr>
              <w:jc w:val="center"/>
            </w:pPr>
            <w:r w:rsidRPr="00095E6C">
              <w:rPr>
                <w:rFonts w:cs="Arial"/>
                <w:szCs w:val="20"/>
              </w:rPr>
              <w:t>(position, full name, signature)</w:t>
            </w:r>
          </w:p>
        </w:tc>
      </w:tr>
    </w:tbl>
    <w:p w14:paraId="419BEEBD" w14:textId="77777777" w:rsidR="009D41AE" w:rsidRDefault="009D41AE" w:rsidP="009D41AE">
      <w:r>
        <w:br w:type="page"/>
      </w:r>
    </w:p>
    <w:tbl>
      <w:tblPr>
        <w:tblStyle w:val="TableGrid"/>
        <w:tblW w:w="10206" w:type="dxa"/>
        <w:tblInd w:w="-5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
        <w:gridCol w:w="4820"/>
        <w:gridCol w:w="213"/>
        <w:gridCol w:w="4749"/>
        <w:gridCol w:w="141"/>
      </w:tblGrid>
      <w:tr w:rsidR="009D41AE" w:rsidRPr="00095E6C" w14:paraId="342EF28E" w14:textId="77777777" w:rsidTr="00680C1C">
        <w:trPr>
          <w:gridBefore w:val="1"/>
          <w:gridAfter w:val="1"/>
          <w:wBefore w:w="283" w:type="dxa"/>
          <w:wAfter w:w="141" w:type="dxa"/>
        </w:trPr>
        <w:tc>
          <w:tcPr>
            <w:tcW w:w="4820" w:type="dxa"/>
          </w:tcPr>
          <w:p w14:paraId="1622929E" w14:textId="77777777" w:rsidR="009D41AE" w:rsidRPr="00993B93" w:rsidRDefault="009D41AE" w:rsidP="00AD5286">
            <w:pPr>
              <w:pStyle w:val="BodyTextIndent"/>
              <w:spacing w:line="259" w:lineRule="auto"/>
              <w:jc w:val="right"/>
              <w:rPr>
                <w:rFonts w:cs="Arial"/>
              </w:rPr>
            </w:pPr>
            <w:r>
              <w:lastRenderedPageBreak/>
              <w:tab/>
            </w:r>
            <w:r w:rsidRPr="007E40D1">
              <w:rPr>
                <w:rFonts w:cs="Arial"/>
              </w:rPr>
              <w:t xml:space="preserve">Sutarties </w:t>
            </w:r>
            <w:r>
              <w:rPr>
                <w:rFonts w:cs="Arial"/>
              </w:rPr>
              <w:t>SD</w:t>
            </w:r>
            <w:r w:rsidRPr="007E40D1">
              <w:rPr>
                <w:rFonts w:cs="Arial"/>
              </w:rPr>
              <w:t xml:space="preserve"> </w:t>
            </w:r>
            <w:proofErr w:type="spellStart"/>
            <w:r w:rsidRPr="007E40D1">
              <w:rPr>
                <w:rFonts w:cs="Arial"/>
              </w:rPr>
              <w:t>Priedas</w:t>
            </w:r>
            <w:proofErr w:type="spellEnd"/>
            <w:r w:rsidRPr="007E40D1">
              <w:rPr>
                <w:rFonts w:cs="Arial"/>
              </w:rPr>
              <w:t xml:space="preserve"> Nr. 3</w:t>
            </w:r>
          </w:p>
        </w:tc>
        <w:tc>
          <w:tcPr>
            <w:tcW w:w="4962" w:type="dxa"/>
            <w:gridSpan w:val="2"/>
          </w:tcPr>
          <w:p w14:paraId="475F7597" w14:textId="77777777" w:rsidR="009D41AE" w:rsidRPr="00095E6C" w:rsidRDefault="009D41AE" w:rsidP="00AD5286">
            <w:pPr>
              <w:jc w:val="right"/>
              <w:rPr>
                <w:rFonts w:cs="Arial"/>
                <w:szCs w:val="20"/>
              </w:rPr>
            </w:pPr>
            <w:r w:rsidRPr="00095E6C">
              <w:rPr>
                <w:rFonts w:cs="Arial"/>
                <w:szCs w:val="20"/>
              </w:rPr>
              <w:t xml:space="preserve">Annex 3 to the </w:t>
            </w:r>
            <w:r>
              <w:rPr>
                <w:rFonts w:cs="Arial"/>
                <w:szCs w:val="20"/>
              </w:rPr>
              <w:t>SP</w:t>
            </w:r>
            <w:r w:rsidRPr="00095E6C">
              <w:rPr>
                <w:rFonts w:cs="Arial"/>
                <w:szCs w:val="20"/>
              </w:rPr>
              <w:t xml:space="preserve"> of the </w:t>
            </w:r>
            <w:r>
              <w:rPr>
                <w:rFonts w:cs="Arial"/>
                <w:szCs w:val="20"/>
              </w:rPr>
              <w:t>Contract</w:t>
            </w:r>
          </w:p>
        </w:tc>
      </w:tr>
      <w:tr w:rsidR="009D41AE" w:rsidRPr="00095E6C" w14:paraId="4912FD57" w14:textId="77777777" w:rsidTr="00680C1C">
        <w:trPr>
          <w:gridBefore w:val="1"/>
          <w:gridAfter w:val="1"/>
          <w:wBefore w:w="283" w:type="dxa"/>
          <w:wAfter w:w="141" w:type="dxa"/>
        </w:trPr>
        <w:tc>
          <w:tcPr>
            <w:tcW w:w="4820" w:type="dxa"/>
          </w:tcPr>
          <w:p w14:paraId="081BFD1E" w14:textId="77777777" w:rsidR="009D41AE" w:rsidRDefault="009D41AE" w:rsidP="00AD5286"/>
        </w:tc>
        <w:tc>
          <w:tcPr>
            <w:tcW w:w="4962" w:type="dxa"/>
            <w:gridSpan w:val="2"/>
          </w:tcPr>
          <w:p w14:paraId="34CA1EF9" w14:textId="77777777" w:rsidR="009D41AE" w:rsidRPr="00095E6C" w:rsidRDefault="009D41AE" w:rsidP="00AD5286">
            <w:pPr>
              <w:rPr>
                <w:rFonts w:cs="Arial"/>
                <w:szCs w:val="20"/>
              </w:rPr>
            </w:pPr>
          </w:p>
        </w:tc>
      </w:tr>
      <w:tr w:rsidR="009D41AE" w:rsidRPr="00095E6C" w14:paraId="6480A9C8" w14:textId="77777777" w:rsidTr="00680C1C">
        <w:trPr>
          <w:gridBefore w:val="1"/>
          <w:gridAfter w:val="1"/>
          <w:wBefore w:w="283" w:type="dxa"/>
          <w:wAfter w:w="141" w:type="dxa"/>
        </w:trPr>
        <w:tc>
          <w:tcPr>
            <w:tcW w:w="4820" w:type="dxa"/>
          </w:tcPr>
          <w:p w14:paraId="788DC5FF" w14:textId="77777777" w:rsidR="009D41AE" w:rsidRPr="00993B93" w:rsidRDefault="009D41AE" w:rsidP="00AD5286">
            <w:pPr>
              <w:pStyle w:val="BodyTextIndent"/>
              <w:spacing w:line="259" w:lineRule="auto"/>
              <w:jc w:val="center"/>
              <w:rPr>
                <w:rFonts w:cs="Arial"/>
                <w:b/>
                <w:bCs/>
              </w:rPr>
            </w:pPr>
            <w:proofErr w:type="spellStart"/>
            <w:r w:rsidRPr="7DEBEEA4">
              <w:rPr>
                <w:rFonts w:cs="Arial"/>
                <w:b/>
                <w:bCs/>
              </w:rPr>
              <w:t>Pirkimo</w:t>
            </w:r>
            <w:proofErr w:type="spellEnd"/>
            <w:r w:rsidRPr="7DEBEEA4">
              <w:rPr>
                <w:rFonts w:cs="Arial"/>
                <w:b/>
                <w:bCs/>
              </w:rPr>
              <w:t xml:space="preserve"> </w:t>
            </w:r>
            <w:proofErr w:type="spellStart"/>
            <w:r w:rsidRPr="7DEBEEA4">
              <w:rPr>
                <w:rFonts w:cs="Arial"/>
                <w:b/>
                <w:bCs/>
              </w:rPr>
              <w:t>objekto</w:t>
            </w:r>
            <w:proofErr w:type="spellEnd"/>
            <w:r w:rsidRPr="7DEBEEA4">
              <w:rPr>
                <w:rFonts w:cs="Arial"/>
                <w:b/>
                <w:bCs/>
              </w:rPr>
              <w:t xml:space="preserve"> </w:t>
            </w:r>
            <w:proofErr w:type="spellStart"/>
            <w:r w:rsidRPr="7DEBEEA4">
              <w:rPr>
                <w:rFonts w:cs="Arial"/>
                <w:b/>
                <w:bCs/>
              </w:rPr>
              <w:t>pavadinimas</w:t>
            </w:r>
            <w:proofErr w:type="spellEnd"/>
            <w:r w:rsidRPr="7DEBEEA4">
              <w:rPr>
                <w:rFonts w:cs="Arial"/>
                <w:b/>
                <w:bCs/>
              </w:rPr>
              <w:t xml:space="preserve">, </w:t>
            </w:r>
            <w:proofErr w:type="spellStart"/>
            <w:r w:rsidRPr="7DEBEEA4">
              <w:rPr>
                <w:rFonts w:cs="Arial"/>
                <w:b/>
                <w:bCs/>
              </w:rPr>
              <w:t>kiekis</w:t>
            </w:r>
            <w:proofErr w:type="spellEnd"/>
            <w:r w:rsidRPr="7DEBEEA4">
              <w:rPr>
                <w:rFonts w:cs="Arial"/>
                <w:b/>
                <w:bCs/>
              </w:rPr>
              <w:t xml:space="preserve">, </w:t>
            </w:r>
            <w:proofErr w:type="spellStart"/>
            <w:r w:rsidRPr="7DEBEEA4">
              <w:rPr>
                <w:rFonts w:cs="Arial"/>
                <w:b/>
                <w:bCs/>
              </w:rPr>
              <w:t>įkainiai</w:t>
            </w:r>
            <w:proofErr w:type="spellEnd"/>
          </w:p>
        </w:tc>
        <w:tc>
          <w:tcPr>
            <w:tcW w:w="4962" w:type="dxa"/>
            <w:gridSpan w:val="2"/>
          </w:tcPr>
          <w:p w14:paraId="71F1CE35" w14:textId="77777777" w:rsidR="009D41AE" w:rsidRPr="00095E6C" w:rsidRDefault="009D41AE" w:rsidP="00AD5286">
            <w:pPr>
              <w:ind w:left="320"/>
              <w:jc w:val="center"/>
              <w:rPr>
                <w:rFonts w:cs="Arial"/>
                <w:b/>
                <w:bCs/>
                <w:szCs w:val="20"/>
              </w:rPr>
            </w:pPr>
            <w:r w:rsidRPr="00095E6C">
              <w:rPr>
                <w:rFonts w:cs="Arial"/>
                <w:b/>
                <w:bCs/>
                <w:szCs w:val="20"/>
              </w:rPr>
              <w:t>Name, quantity</w:t>
            </w:r>
            <w:r>
              <w:rPr>
                <w:rFonts w:cs="Arial"/>
                <w:b/>
                <w:bCs/>
                <w:szCs w:val="20"/>
              </w:rPr>
              <w:t xml:space="preserve"> and Price Rates</w:t>
            </w:r>
            <w:r w:rsidRPr="00095E6C">
              <w:rPr>
                <w:rFonts w:cs="Arial"/>
                <w:b/>
                <w:bCs/>
                <w:szCs w:val="20"/>
              </w:rPr>
              <w:t xml:space="preserve"> of the </w:t>
            </w:r>
            <w:r>
              <w:rPr>
                <w:rFonts w:cs="Arial"/>
                <w:b/>
                <w:bCs/>
                <w:szCs w:val="20"/>
              </w:rPr>
              <w:t>Object</w:t>
            </w:r>
            <w:r w:rsidRPr="00095E6C">
              <w:rPr>
                <w:rFonts w:cs="Arial"/>
                <w:b/>
                <w:bCs/>
                <w:szCs w:val="20"/>
              </w:rPr>
              <w:t xml:space="preserve"> of the Procurement</w:t>
            </w:r>
          </w:p>
        </w:tc>
      </w:tr>
      <w:tr w:rsidR="009D41AE" w:rsidRPr="00095E6C" w14:paraId="1E2DE27C" w14:textId="77777777" w:rsidTr="00680C1C">
        <w:trPr>
          <w:gridBefore w:val="1"/>
          <w:gridAfter w:val="1"/>
          <w:wBefore w:w="283" w:type="dxa"/>
          <w:wAfter w:w="141" w:type="dxa"/>
        </w:trPr>
        <w:tc>
          <w:tcPr>
            <w:tcW w:w="4820" w:type="dxa"/>
          </w:tcPr>
          <w:p w14:paraId="36FE5877" w14:textId="77777777" w:rsidR="009D41AE" w:rsidRDefault="009D41AE" w:rsidP="00AD5286"/>
        </w:tc>
        <w:tc>
          <w:tcPr>
            <w:tcW w:w="4962" w:type="dxa"/>
            <w:gridSpan w:val="2"/>
          </w:tcPr>
          <w:p w14:paraId="56949BE7" w14:textId="77777777" w:rsidR="009D41AE" w:rsidRPr="00095E6C" w:rsidRDefault="009D41AE" w:rsidP="00AD5286">
            <w:pPr>
              <w:rPr>
                <w:rFonts w:cs="Arial"/>
                <w:szCs w:val="20"/>
              </w:rPr>
            </w:pPr>
          </w:p>
        </w:tc>
      </w:tr>
      <w:tr w:rsidR="009D41AE" w:rsidRPr="00095E6C" w14:paraId="5E8B9869" w14:textId="77777777" w:rsidTr="00680C1C">
        <w:trPr>
          <w:gridBefore w:val="1"/>
          <w:gridAfter w:val="1"/>
          <w:wBefore w:w="283" w:type="dxa"/>
          <w:wAfter w:w="141" w:type="dxa"/>
        </w:trPr>
        <w:tc>
          <w:tcPr>
            <w:tcW w:w="4820" w:type="dxa"/>
          </w:tcPr>
          <w:p w14:paraId="6156624C" w14:textId="77777777" w:rsidR="009D41AE" w:rsidRPr="00993B93" w:rsidRDefault="009D41AE" w:rsidP="00AD5286">
            <w:pPr>
              <w:pStyle w:val="BodyTextIndent"/>
              <w:spacing w:line="259" w:lineRule="auto"/>
              <w:ind w:left="42"/>
              <w:jc w:val="both"/>
              <w:rPr>
                <w:rFonts w:cs="Arial"/>
                <w:i/>
                <w:color w:val="FF0000"/>
              </w:rPr>
            </w:pPr>
          </w:p>
        </w:tc>
        <w:tc>
          <w:tcPr>
            <w:tcW w:w="4962" w:type="dxa"/>
            <w:gridSpan w:val="2"/>
          </w:tcPr>
          <w:p w14:paraId="4A05E0BD" w14:textId="77777777" w:rsidR="009D41AE" w:rsidRPr="00095E6C" w:rsidRDefault="009D41AE" w:rsidP="00AD5286">
            <w:pPr>
              <w:jc w:val="both"/>
              <w:rPr>
                <w:rFonts w:cs="Arial"/>
                <w:i/>
                <w:iCs/>
                <w:color w:val="FF0000"/>
                <w:szCs w:val="20"/>
              </w:rPr>
            </w:pPr>
          </w:p>
        </w:tc>
      </w:tr>
      <w:tr w:rsidR="009D41AE" w:rsidRPr="00095E6C" w14:paraId="1C8CDAC8" w14:textId="77777777" w:rsidTr="00680C1C">
        <w:tc>
          <w:tcPr>
            <w:tcW w:w="5316" w:type="dxa"/>
            <w:gridSpan w:val="3"/>
          </w:tcPr>
          <w:p w14:paraId="2C62E79C" w14:textId="77777777" w:rsidR="009D41AE" w:rsidRPr="00095E6C" w:rsidRDefault="009D41AE" w:rsidP="00AD5286">
            <w:pPr>
              <w:rPr>
                <w:rFonts w:cs="Arial"/>
                <w:b/>
                <w:szCs w:val="20"/>
              </w:rPr>
            </w:pPr>
            <w:proofErr w:type="spellStart"/>
            <w:r w:rsidRPr="00095E6C">
              <w:rPr>
                <w:rFonts w:cs="Arial"/>
                <w:b/>
                <w:szCs w:val="20"/>
              </w:rPr>
              <w:t>Paslaugų</w:t>
            </w:r>
            <w:proofErr w:type="spellEnd"/>
            <w:r w:rsidRPr="00095E6C">
              <w:rPr>
                <w:rFonts w:cs="Arial"/>
                <w:b/>
                <w:szCs w:val="20"/>
              </w:rPr>
              <w:t xml:space="preserve"> </w:t>
            </w:r>
            <w:proofErr w:type="spellStart"/>
            <w:r w:rsidRPr="00095E6C">
              <w:rPr>
                <w:rFonts w:cs="Arial"/>
                <w:b/>
                <w:szCs w:val="20"/>
              </w:rPr>
              <w:t>teikėjas</w:t>
            </w:r>
            <w:proofErr w:type="spellEnd"/>
          </w:p>
          <w:p w14:paraId="695C21FD" w14:textId="77777777" w:rsidR="009D41AE" w:rsidRPr="00095E6C" w:rsidRDefault="009D41AE" w:rsidP="00AD5286">
            <w:pPr>
              <w:rPr>
                <w:rFonts w:cs="Arial"/>
                <w:b/>
                <w:szCs w:val="20"/>
              </w:rPr>
            </w:pPr>
          </w:p>
          <w:p w14:paraId="0E90CA58" w14:textId="77777777" w:rsidR="009D41AE" w:rsidRPr="00095E6C" w:rsidRDefault="009D41AE" w:rsidP="00AD5286">
            <w:pPr>
              <w:rPr>
                <w:rFonts w:cs="Arial"/>
                <w:szCs w:val="20"/>
              </w:rPr>
            </w:pPr>
            <w:proofErr w:type="spellStart"/>
            <w:r w:rsidRPr="00095E6C">
              <w:rPr>
                <w:rFonts w:cs="Arial"/>
                <w:szCs w:val="20"/>
              </w:rPr>
              <w:t>Pavadinimas</w:t>
            </w:r>
            <w:proofErr w:type="spellEnd"/>
            <w:r w:rsidRPr="00095E6C">
              <w:rPr>
                <w:rFonts w:cs="Arial"/>
                <w:szCs w:val="20"/>
              </w:rPr>
              <w:t xml:space="preserve"> </w:t>
            </w:r>
          </w:p>
          <w:p w14:paraId="63AF46DE" w14:textId="77777777" w:rsidR="009D41AE" w:rsidRPr="00095E6C" w:rsidRDefault="009D41AE" w:rsidP="00AD5286">
            <w:pPr>
              <w:rPr>
                <w:rFonts w:cs="Arial"/>
                <w:szCs w:val="20"/>
              </w:rPr>
            </w:pPr>
          </w:p>
        </w:tc>
        <w:tc>
          <w:tcPr>
            <w:tcW w:w="4890" w:type="dxa"/>
            <w:gridSpan w:val="2"/>
          </w:tcPr>
          <w:p w14:paraId="563E95A1" w14:textId="77777777" w:rsidR="009D41AE" w:rsidRPr="00095E6C" w:rsidRDefault="009D41AE" w:rsidP="00AD5286">
            <w:pPr>
              <w:ind w:left="112"/>
              <w:rPr>
                <w:rFonts w:cs="Arial"/>
                <w:b/>
                <w:bCs/>
                <w:szCs w:val="20"/>
              </w:rPr>
            </w:pPr>
            <w:r w:rsidRPr="00095E6C">
              <w:rPr>
                <w:rFonts w:cs="Arial"/>
                <w:b/>
                <w:bCs/>
                <w:szCs w:val="20"/>
              </w:rPr>
              <w:t>Service Provider</w:t>
            </w:r>
          </w:p>
          <w:p w14:paraId="39FF194E" w14:textId="77777777" w:rsidR="009D41AE" w:rsidRPr="00095E6C" w:rsidRDefault="009D41AE" w:rsidP="00AD5286">
            <w:pPr>
              <w:ind w:left="112"/>
              <w:rPr>
                <w:rFonts w:cs="Arial"/>
                <w:szCs w:val="20"/>
              </w:rPr>
            </w:pPr>
          </w:p>
          <w:p w14:paraId="0A7A9AAF" w14:textId="77777777" w:rsidR="009D41AE" w:rsidRPr="00095E6C" w:rsidRDefault="009D41AE" w:rsidP="00AD5286">
            <w:pPr>
              <w:ind w:left="112"/>
              <w:rPr>
                <w:rFonts w:cs="Arial"/>
                <w:szCs w:val="20"/>
              </w:rPr>
            </w:pPr>
            <w:r w:rsidRPr="00095E6C">
              <w:rPr>
                <w:rFonts w:cs="Arial"/>
                <w:szCs w:val="20"/>
              </w:rPr>
              <w:t>Name</w:t>
            </w:r>
          </w:p>
        </w:tc>
      </w:tr>
      <w:tr w:rsidR="009D41AE" w:rsidRPr="00095E6C" w14:paraId="0BB56EEE" w14:textId="77777777" w:rsidTr="00680C1C">
        <w:tc>
          <w:tcPr>
            <w:tcW w:w="5316" w:type="dxa"/>
            <w:gridSpan w:val="3"/>
          </w:tcPr>
          <w:p w14:paraId="62B1EEC4" w14:textId="77777777" w:rsidR="009D41AE" w:rsidRPr="00095E6C" w:rsidRDefault="009D41AE" w:rsidP="00AD5286">
            <w:pPr>
              <w:tabs>
                <w:tab w:val="left" w:pos="0"/>
                <w:tab w:val="left" w:pos="630"/>
              </w:tabs>
              <w:jc w:val="center"/>
              <w:rPr>
                <w:rFonts w:cs="Arial"/>
                <w:szCs w:val="20"/>
              </w:rPr>
            </w:pPr>
          </w:p>
          <w:p w14:paraId="5F21B350" w14:textId="77777777" w:rsidR="009D41AE" w:rsidRPr="00095E6C" w:rsidRDefault="009D41AE" w:rsidP="00AD5286">
            <w:pPr>
              <w:tabs>
                <w:tab w:val="left" w:pos="0"/>
                <w:tab w:val="left" w:pos="630"/>
              </w:tabs>
              <w:jc w:val="center"/>
              <w:rPr>
                <w:rFonts w:cs="Arial"/>
                <w:szCs w:val="20"/>
              </w:rPr>
            </w:pPr>
            <w:r w:rsidRPr="00095E6C">
              <w:rPr>
                <w:rFonts w:cs="Arial"/>
                <w:szCs w:val="20"/>
              </w:rPr>
              <w:t>_____________________________________</w:t>
            </w:r>
            <w:r>
              <w:rPr>
                <w:rFonts w:cs="Arial"/>
                <w:szCs w:val="20"/>
              </w:rPr>
              <w:t>_______</w:t>
            </w:r>
          </w:p>
          <w:p w14:paraId="2AE8E34C" w14:textId="77777777" w:rsidR="009D41AE" w:rsidRPr="00095E6C" w:rsidRDefault="009D41AE" w:rsidP="00AD5286">
            <w:pPr>
              <w:jc w:val="center"/>
              <w:rPr>
                <w:rFonts w:cs="Arial"/>
                <w:szCs w:val="20"/>
              </w:rPr>
            </w:pPr>
            <w:r w:rsidRPr="00095E6C">
              <w:rPr>
                <w:rFonts w:cs="Arial"/>
                <w:szCs w:val="20"/>
              </w:rPr>
              <w:t>(</w:t>
            </w:r>
            <w:proofErr w:type="spellStart"/>
            <w:r w:rsidRPr="00095E6C">
              <w:rPr>
                <w:rFonts w:cs="Arial"/>
                <w:szCs w:val="20"/>
              </w:rPr>
              <w:t>pareigos</w:t>
            </w:r>
            <w:proofErr w:type="spellEnd"/>
            <w:r w:rsidRPr="00095E6C">
              <w:rPr>
                <w:rFonts w:cs="Arial"/>
                <w:szCs w:val="20"/>
              </w:rPr>
              <w:t xml:space="preserve">, </w:t>
            </w:r>
            <w:proofErr w:type="spellStart"/>
            <w:r w:rsidRPr="00095E6C">
              <w:rPr>
                <w:rFonts w:cs="Arial"/>
                <w:szCs w:val="20"/>
              </w:rPr>
              <w:t>vardas</w:t>
            </w:r>
            <w:proofErr w:type="spellEnd"/>
            <w:r w:rsidRPr="00095E6C">
              <w:rPr>
                <w:rFonts w:cs="Arial"/>
                <w:szCs w:val="20"/>
              </w:rPr>
              <w:t xml:space="preserve">, </w:t>
            </w:r>
            <w:proofErr w:type="spellStart"/>
            <w:r w:rsidRPr="00095E6C">
              <w:rPr>
                <w:rFonts w:cs="Arial"/>
                <w:szCs w:val="20"/>
              </w:rPr>
              <w:t>pavardė</w:t>
            </w:r>
            <w:proofErr w:type="spellEnd"/>
            <w:r w:rsidRPr="00095E6C">
              <w:rPr>
                <w:rFonts w:cs="Arial"/>
                <w:szCs w:val="20"/>
              </w:rPr>
              <w:t xml:space="preserve">, </w:t>
            </w:r>
            <w:proofErr w:type="spellStart"/>
            <w:r w:rsidRPr="00095E6C">
              <w:rPr>
                <w:rFonts w:cs="Arial"/>
                <w:szCs w:val="20"/>
              </w:rPr>
              <w:t>parašas</w:t>
            </w:r>
            <w:proofErr w:type="spellEnd"/>
            <w:r w:rsidRPr="00095E6C">
              <w:rPr>
                <w:rFonts w:cs="Arial"/>
                <w:szCs w:val="20"/>
              </w:rPr>
              <w:t>)</w:t>
            </w:r>
          </w:p>
          <w:p w14:paraId="4364AF47" w14:textId="77777777" w:rsidR="009D41AE" w:rsidRPr="00095E6C" w:rsidRDefault="009D41AE" w:rsidP="00AD5286">
            <w:pPr>
              <w:jc w:val="center"/>
              <w:rPr>
                <w:szCs w:val="20"/>
              </w:rPr>
            </w:pPr>
          </w:p>
        </w:tc>
        <w:tc>
          <w:tcPr>
            <w:tcW w:w="4890" w:type="dxa"/>
            <w:gridSpan w:val="2"/>
          </w:tcPr>
          <w:p w14:paraId="08A51A60" w14:textId="77777777" w:rsidR="009D41AE" w:rsidRPr="00095E6C" w:rsidRDefault="009D41AE" w:rsidP="00AD5286">
            <w:pPr>
              <w:pStyle w:val="BodyTextIndent"/>
              <w:ind w:left="112"/>
              <w:rPr>
                <w:rFonts w:cs="Arial"/>
              </w:rPr>
            </w:pPr>
          </w:p>
          <w:p w14:paraId="40F197B6" w14:textId="77777777" w:rsidR="009D41AE" w:rsidRPr="00095E6C" w:rsidRDefault="009D41AE" w:rsidP="00AD5286">
            <w:pPr>
              <w:pStyle w:val="BodyTextIndent"/>
              <w:ind w:left="112"/>
              <w:jc w:val="center"/>
              <w:rPr>
                <w:rFonts w:cs="Arial"/>
              </w:rPr>
            </w:pPr>
            <w:r w:rsidRPr="00095E6C">
              <w:rPr>
                <w:rFonts w:cs="Arial"/>
              </w:rPr>
              <w:t>____________________________________</w:t>
            </w:r>
          </w:p>
          <w:p w14:paraId="0F55FBDC" w14:textId="77777777" w:rsidR="009D41AE" w:rsidRPr="00095E6C" w:rsidRDefault="009D41AE" w:rsidP="00AD5286">
            <w:pPr>
              <w:pStyle w:val="BodyTextIndent"/>
              <w:ind w:left="112"/>
              <w:jc w:val="center"/>
              <w:rPr>
                <w:rFonts w:cs="Arial"/>
              </w:rPr>
            </w:pPr>
            <w:r w:rsidRPr="00095E6C">
              <w:rPr>
                <w:rFonts w:cs="Arial"/>
              </w:rPr>
              <w:t>(position, full name, signature)</w:t>
            </w:r>
          </w:p>
          <w:p w14:paraId="70ABD91F" w14:textId="77777777" w:rsidR="009D41AE" w:rsidRPr="00095E6C" w:rsidRDefault="009D41AE" w:rsidP="00AD5286">
            <w:pPr>
              <w:ind w:left="112"/>
              <w:rPr>
                <w:szCs w:val="20"/>
              </w:rPr>
            </w:pPr>
          </w:p>
        </w:tc>
      </w:tr>
      <w:tr w:rsidR="009D41AE" w:rsidRPr="00095E6C" w14:paraId="4ED8C297" w14:textId="77777777" w:rsidTr="00680C1C">
        <w:tc>
          <w:tcPr>
            <w:tcW w:w="5316" w:type="dxa"/>
            <w:gridSpan w:val="3"/>
          </w:tcPr>
          <w:p w14:paraId="4A6D4CE5" w14:textId="77777777" w:rsidR="009D41AE" w:rsidRPr="00095E6C" w:rsidRDefault="009D41AE" w:rsidP="00AD5286">
            <w:pPr>
              <w:rPr>
                <w:szCs w:val="20"/>
              </w:rPr>
            </w:pPr>
          </w:p>
        </w:tc>
        <w:tc>
          <w:tcPr>
            <w:tcW w:w="4890" w:type="dxa"/>
            <w:gridSpan w:val="2"/>
          </w:tcPr>
          <w:p w14:paraId="5E2BBC04" w14:textId="77777777" w:rsidR="009D41AE" w:rsidRPr="00095E6C" w:rsidRDefault="009D41AE" w:rsidP="00AD5286">
            <w:pPr>
              <w:ind w:left="112"/>
              <w:rPr>
                <w:szCs w:val="20"/>
              </w:rPr>
            </w:pPr>
          </w:p>
        </w:tc>
      </w:tr>
      <w:tr w:rsidR="009D41AE" w:rsidRPr="00095E6C" w14:paraId="627C665D" w14:textId="77777777" w:rsidTr="00680C1C">
        <w:tc>
          <w:tcPr>
            <w:tcW w:w="5316" w:type="dxa"/>
            <w:gridSpan w:val="3"/>
          </w:tcPr>
          <w:p w14:paraId="6CADEC3A" w14:textId="77777777" w:rsidR="009D41AE" w:rsidRPr="00095E6C" w:rsidRDefault="009D41AE" w:rsidP="00AD5286">
            <w:pPr>
              <w:pStyle w:val="EndnoteText"/>
              <w:ind w:firstLine="0"/>
              <w:jc w:val="left"/>
              <w:rPr>
                <w:rFonts w:ascii="Arial" w:hAnsi="Arial" w:cs="Arial"/>
                <w:b/>
              </w:rPr>
            </w:pPr>
            <w:r w:rsidRPr="00095E6C">
              <w:rPr>
                <w:rFonts w:ascii="Arial" w:hAnsi="Arial" w:cs="Arial"/>
                <w:b/>
              </w:rPr>
              <w:t xml:space="preserve">Klientas </w:t>
            </w:r>
          </w:p>
          <w:p w14:paraId="674C50F3" w14:textId="77777777" w:rsidR="009D41AE" w:rsidRPr="00095E6C" w:rsidRDefault="009D41AE" w:rsidP="00AD5286">
            <w:pPr>
              <w:pStyle w:val="EndnoteText"/>
              <w:ind w:firstLine="0"/>
              <w:jc w:val="left"/>
              <w:rPr>
                <w:rFonts w:ascii="Arial" w:hAnsi="Arial" w:cs="Arial"/>
                <w:b/>
              </w:rPr>
            </w:pPr>
          </w:p>
          <w:p w14:paraId="75CA590F" w14:textId="77777777" w:rsidR="009D41AE" w:rsidRPr="00095E6C" w:rsidRDefault="009D41AE" w:rsidP="00AD5286">
            <w:pPr>
              <w:rPr>
                <w:rFonts w:cs="Arial"/>
                <w:szCs w:val="20"/>
              </w:rPr>
            </w:pPr>
            <w:proofErr w:type="spellStart"/>
            <w:r w:rsidRPr="00095E6C">
              <w:rPr>
                <w:rFonts w:cs="Arial"/>
                <w:szCs w:val="20"/>
              </w:rPr>
              <w:t>Pavadinimas</w:t>
            </w:r>
            <w:proofErr w:type="spellEnd"/>
            <w:r w:rsidRPr="00095E6C">
              <w:rPr>
                <w:rFonts w:cs="Arial"/>
                <w:szCs w:val="20"/>
              </w:rPr>
              <w:t xml:space="preserve"> </w:t>
            </w:r>
          </w:p>
          <w:p w14:paraId="6EC78C08" w14:textId="77777777" w:rsidR="009D41AE" w:rsidRPr="00095E6C" w:rsidRDefault="009D41AE" w:rsidP="00AD5286">
            <w:pPr>
              <w:rPr>
                <w:rFonts w:cs="Arial"/>
                <w:szCs w:val="20"/>
              </w:rPr>
            </w:pPr>
          </w:p>
        </w:tc>
        <w:tc>
          <w:tcPr>
            <w:tcW w:w="4890" w:type="dxa"/>
            <w:gridSpan w:val="2"/>
          </w:tcPr>
          <w:p w14:paraId="78540B36" w14:textId="77777777" w:rsidR="009D41AE" w:rsidRPr="00095E6C" w:rsidRDefault="009D41AE" w:rsidP="00AD5286">
            <w:pPr>
              <w:ind w:left="112"/>
              <w:rPr>
                <w:rFonts w:cs="Arial"/>
                <w:b/>
                <w:bCs/>
                <w:szCs w:val="20"/>
              </w:rPr>
            </w:pPr>
            <w:r>
              <w:rPr>
                <w:rFonts w:cs="Arial"/>
                <w:b/>
                <w:bCs/>
                <w:szCs w:val="20"/>
              </w:rPr>
              <w:t>Buyer</w:t>
            </w:r>
          </w:p>
          <w:p w14:paraId="4B3EFDA5" w14:textId="77777777" w:rsidR="009D41AE" w:rsidRPr="00095E6C" w:rsidRDefault="009D41AE" w:rsidP="00AD5286">
            <w:pPr>
              <w:ind w:left="112"/>
              <w:rPr>
                <w:rFonts w:cs="Arial"/>
                <w:szCs w:val="20"/>
              </w:rPr>
            </w:pPr>
          </w:p>
          <w:p w14:paraId="4A95737D" w14:textId="77777777" w:rsidR="009D41AE" w:rsidRPr="00095E6C" w:rsidRDefault="009D41AE" w:rsidP="00AD5286">
            <w:pPr>
              <w:ind w:left="112"/>
              <w:rPr>
                <w:rFonts w:cs="Arial"/>
                <w:szCs w:val="20"/>
              </w:rPr>
            </w:pPr>
            <w:r w:rsidRPr="00095E6C">
              <w:rPr>
                <w:rFonts w:cs="Arial"/>
                <w:szCs w:val="20"/>
              </w:rPr>
              <w:t>Name</w:t>
            </w:r>
          </w:p>
        </w:tc>
      </w:tr>
      <w:tr w:rsidR="009D41AE" w:rsidRPr="00095E6C" w14:paraId="37CAF1C3" w14:textId="77777777" w:rsidTr="00680C1C">
        <w:tc>
          <w:tcPr>
            <w:tcW w:w="5316" w:type="dxa"/>
            <w:gridSpan w:val="3"/>
          </w:tcPr>
          <w:p w14:paraId="596FE376" w14:textId="77777777" w:rsidR="009D41AE" w:rsidRPr="00095E6C" w:rsidRDefault="009D41AE" w:rsidP="00AD5286">
            <w:pPr>
              <w:rPr>
                <w:szCs w:val="20"/>
              </w:rPr>
            </w:pPr>
          </w:p>
        </w:tc>
        <w:tc>
          <w:tcPr>
            <w:tcW w:w="4890" w:type="dxa"/>
            <w:gridSpan w:val="2"/>
          </w:tcPr>
          <w:p w14:paraId="3476125D" w14:textId="77777777" w:rsidR="009D41AE" w:rsidRPr="00095E6C" w:rsidRDefault="009D41AE" w:rsidP="00AD5286">
            <w:pPr>
              <w:pStyle w:val="BodyTextIndent"/>
              <w:ind w:left="112"/>
              <w:jc w:val="center"/>
              <w:rPr>
                <w:rFonts w:cs="Arial"/>
              </w:rPr>
            </w:pPr>
          </w:p>
          <w:p w14:paraId="30AB543A" w14:textId="77777777" w:rsidR="009D41AE" w:rsidRPr="00095E6C" w:rsidRDefault="009D41AE" w:rsidP="00AD5286">
            <w:pPr>
              <w:ind w:left="112"/>
              <w:rPr>
                <w:szCs w:val="20"/>
              </w:rPr>
            </w:pPr>
          </w:p>
        </w:tc>
      </w:tr>
      <w:tr w:rsidR="009D41AE" w:rsidRPr="00095E6C" w14:paraId="2874D771" w14:textId="77777777" w:rsidTr="00680C1C">
        <w:tc>
          <w:tcPr>
            <w:tcW w:w="5316" w:type="dxa"/>
            <w:gridSpan w:val="3"/>
          </w:tcPr>
          <w:p w14:paraId="7FA9A49F" w14:textId="77777777" w:rsidR="009D41AE" w:rsidRDefault="009D41AE" w:rsidP="00AD5286">
            <w:pPr>
              <w:tabs>
                <w:tab w:val="left" w:pos="0"/>
                <w:tab w:val="left" w:pos="630"/>
              </w:tabs>
              <w:rPr>
                <w:rFonts w:cs="Arial"/>
                <w:szCs w:val="20"/>
              </w:rPr>
            </w:pPr>
          </w:p>
          <w:p w14:paraId="2A1D5F59" w14:textId="77777777" w:rsidR="009D41AE" w:rsidRPr="00095E6C" w:rsidRDefault="009D41AE" w:rsidP="00AD5286">
            <w:pPr>
              <w:tabs>
                <w:tab w:val="left" w:pos="0"/>
                <w:tab w:val="left" w:pos="630"/>
              </w:tabs>
              <w:rPr>
                <w:rFonts w:cs="Arial"/>
                <w:szCs w:val="20"/>
              </w:rPr>
            </w:pPr>
            <w:r w:rsidRPr="00095E6C">
              <w:rPr>
                <w:rFonts w:cs="Arial"/>
                <w:szCs w:val="20"/>
              </w:rPr>
              <w:t>_____________________________________</w:t>
            </w:r>
            <w:r>
              <w:rPr>
                <w:rFonts w:cs="Arial"/>
                <w:szCs w:val="20"/>
              </w:rPr>
              <w:t>_______</w:t>
            </w:r>
          </w:p>
          <w:p w14:paraId="43DFAF46" w14:textId="77777777" w:rsidR="009D41AE" w:rsidRPr="00095E6C" w:rsidRDefault="009D41AE" w:rsidP="00AD5286">
            <w:pPr>
              <w:tabs>
                <w:tab w:val="left" w:pos="0"/>
                <w:tab w:val="left" w:pos="630"/>
              </w:tabs>
              <w:jc w:val="center"/>
              <w:rPr>
                <w:rFonts w:cs="Arial"/>
                <w:szCs w:val="20"/>
              </w:rPr>
            </w:pPr>
            <w:r w:rsidRPr="00095E6C">
              <w:rPr>
                <w:rFonts w:cs="Arial"/>
                <w:szCs w:val="20"/>
              </w:rPr>
              <w:t>(</w:t>
            </w:r>
            <w:proofErr w:type="spellStart"/>
            <w:r w:rsidRPr="00095E6C">
              <w:rPr>
                <w:rFonts w:cs="Arial"/>
                <w:szCs w:val="20"/>
              </w:rPr>
              <w:t>pareigos</w:t>
            </w:r>
            <w:proofErr w:type="spellEnd"/>
            <w:r w:rsidRPr="00095E6C">
              <w:rPr>
                <w:rFonts w:cs="Arial"/>
                <w:szCs w:val="20"/>
              </w:rPr>
              <w:t xml:space="preserve">, </w:t>
            </w:r>
            <w:proofErr w:type="spellStart"/>
            <w:r w:rsidRPr="00095E6C">
              <w:rPr>
                <w:rFonts w:cs="Arial"/>
                <w:szCs w:val="20"/>
              </w:rPr>
              <w:t>vardas</w:t>
            </w:r>
            <w:proofErr w:type="spellEnd"/>
            <w:r w:rsidRPr="00095E6C">
              <w:rPr>
                <w:rFonts w:cs="Arial"/>
                <w:szCs w:val="20"/>
              </w:rPr>
              <w:t xml:space="preserve">, </w:t>
            </w:r>
            <w:proofErr w:type="spellStart"/>
            <w:r w:rsidRPr="00095E6C">
              <w:rPr>
                <w:rFonts w:cs="Arial"/>
                <w:szCs w:val="20"/>
              </w:rPr>
              <w:t>pavardė</w:t>
            </w:r>
            <w:proofErr w:type="spellEnd"/>
            <w:r w:rsidRPr="00095E6C">
              <w:rPr>
                <w:rFonts w:cs="Arial"/>
                <w:szCs w:val="20"/>
              </w:rPr>
              <w:t xml:space="preserve">, </w:t>
            </w:r>
            <w:proofErr w:type="spellStart"/>
            <w:r w:rsidRPr="00095E6C">
              <w:rPr>
                <w:rFonts w:cs="Arial"/>
                <w:szCs w:val="20"/>
              </w:rPr>
              <w:t>parašas</w:t>
            </w:r>
            <w:proofErr w:type="spellEnd"/>
            <w:r w:rsidRPr="00095E6C">
              <w:rPr>
                <w:rFonts w:cs="Arial"/>
                <w:szCs w:val="20"/>
              </w:rPr>
              <w:t>)</w:t>
            </w:r>
          </w:p>
          <w:p w14:paraId="7753F761" w14:textId="77777777" w:rsidR="009D41AE" w:rsidRPr="00095E6C" w:rsidRDefault="009D41AE" w:rsidP="00AD5286">
            <w:pPr>
              <w:tabs>
                <w:tab w:val="left" w:pos="0"/>
                <w:tab w:val="left" w:pos="630"/>
              </w:tabs>
              <w:jc w:val="center"/>
              <w:rPr>
                <w:rFonts w:cs="Arial"/>
                <w:szCs w:val="20"/>
              </w:rPr>
            </w:pPr>
          </w:p>
        </w:tc>
        <w:tc>
          <w:tcPr>
            <w:tcW w:w="4890" w:type="dxa"/>
            <w:gridSpan w:val="2"/>
          </w:tcPr>
          <w:p w14:paraId="6B46341B" w14:textId="77777777" w:rsidR="009D41AE" w:rsidRPr="00095E6C" w:rsidRDefault="009D41AE" w:rsidP="00AD5286">
            <w:pPr>
              <w:pStyle w:val="BodyTextIndent"/>
              <w:ind w:left="112"/>
              <w:jc w:val="center"/>
              <w:rPr>
                <w:rFonts w:cs="Arial"/>
              </w:rPr>
            </w:pPr>
          </w:p>
          <w:p w14:paraId="7F49D0FD" w14:textId="77777777" w:rsidR="009D41AE" w:rsidRPr="00095E6C" w:rsidRDefault="009D41AE" w:rsidP="00AD5286">
            <w:pPr>
              <w:pStyle w:val="BodyTextIndent"/>
              <w:ind w:left="112"/>
              <w:jc w:val="center"/>
              <w:rPr>
                <w:rFonts w:cs="Arial"/>
              </w:rPr>
            </w:pPr>
            <w:r w:rsidRPr="00095E6C">
              <w:rPr>
                <w:rFonts w:cs="Arial"/>
              </w:rPr>
              <w:t>____________________________________</w:t>
            </w:r>
          </w:p>
          <w:p w14:paraId="4DE36A61" w14:textId="77777777" w:rsidR="009D41AE" w:rsidRPr="00095E6C" w:rsidRDefault="009D41AE" w:rsidP="00AD5286">
            <w:pPr>
              <w:ind w:left="112"/>
              <w:rPr>
                <w:rFonts w:cs="Arial"/>
                <w:szCs w:val="20"/>
              </w:rPr>
            </w:pPr>
            <w:r w:rsidRPr="00095E6C">
              <w:rPr>
                <w:rFonts w:cs="Arial"/>
                <w:szCs w:val="20"/>
              </w:rPr>
              <w:t>(position, full name, signature)</w:t>
            </w:r>
          </w:p>
        </w:tc>
      </w:tr>
      <w:tr w:rsidR="009D41AE" w:rsidRPr="00095E6C" w14:paraId="3EC336AB" w14:textId="77777777" w:rsidTr="00680C1C">
        <w:tc>
          <w:tcPr>
            <w:tcW w:w="5316" w:type="dxa"/>
            <w:gridSpan w:val="3"/>
          </w:tcPr>
          <w:p w14:paraId="2579D97A" w14:textId="77777777" w:rsidR="009D41AE" w:rsidRDefault="009D41AE" w:rsidP="00AD5286">
            <w:pPr>
              <w:tabs>
                <w:tab w:val="left" w:pos="0"/>
                <w:tab w:val="left" w:pos="630"/>
              </w:tabs>
              <w:jc w:val="center"/>
              <w:rPr>
                <w:rFonts w:cs="Arial"/>
                <w:szCs w:val="20"/>
              </w:rPr>
            </w:pPr>
          </w:p>
          <w:p w14:paraId="4E98E57A" w14:textId="77777777" w:rsidR="009D41AE" w:rsidRPr="00095E6C" w:rsidRDefault="009D41AE" w:rsidP="00AD5286">
            <w:pPr>
              <w:tabs>
                <w:tab w:val="left" w:pos="0"/>
                <w:tab w:val="left" w:pos="630"/>
              </w:tabs>
              <w:jc w:val="center"/>
              <w:rPr>
                <w:rFonts w:cs="Arial"/>
                <w:szCs w:val="20"/>
              </w:rPr>
            </w:pPr>
            <w:r w:rsidRPr="00095E6C">
              <w:rPr>
                <w:rFonts w:cs="Arial"/>
                <w:szCs w:val="20"/>
              </w:rPr>
              <w:t>_____________________________________</w:t>
            </w:r>
          </w:p>
          <w:p w14:paraId="5AA85016" w14:textId="77777777" w:rsidR="009D41AE" w:rsidRPr="00095E6C" w:rsidRDefault="009D41AE" w:rsidP="00AD5286">
            <w:pPr>
              <w:jc w:val="center"/>
              <w:rPr>
                <w:rFonts w:cs="Arial"/>
                <w:szCs w:val="20"/>
              </w:rPr>
            </w:pPr>
            <w:r w:rsidRPr="00095E6C">
              <w:rPr>
                <w:rFonts w:cs="Arial"/>
                <w:szCs w:val="20"/>
              </w:rPr>
              <w:t>(</w:t>
            </w:r>
            <w:proofErr w:type="spellStart"/>
            <w:r w:rsidRPr="00095E6C">
              <w:rPr>
                <w:rFonts w:cs="Arial"/>
                <w:szCs w:val="20"/>
              </w:rPr>
              <w:t>pareigos</w:t>
            </w:r>
            <w:proofErr w:type="spellEnd"/>
            <w:r w:rsidRPr="00095E6C">
              <w:rPr>
                <w:rFonts w:cs="Arial"/>
                <w:szCs w:val="20"/>
              </w:rPr>
              <w:t xml:space="preserve">, </w:t>
            </w:r>
            <w:proofErr w:type="spellStart"/>
            <w:r w:rsidRPr="00095E6C">
              <w:rPr>
                <w:rFonts w:cs="Arial"/>
                <w:szCs w:val="20"/>
              </w:rPr>
              <w:t>vardas</w:t>
            </w:r>
            <w:proofErr w:type="spellEnd"/>
            <w:r w:rsidRPr="00095E6C">
              <w:rPr>
                <w:rFonts w:cs="Arial"/>
                <w:szCs w:val="20"/>
              </w:rPr>
              <w:t xml:space="preserve">, </w:t>
            </w:r>
            <w:proofErr w:type="spellStart"/>
            <w:r w:rsidRPr="00095E6C">
              <w:rPr>
                <w:rFonts w:cs="Arial"/>
                <w:szCs w:val="20"/>
              </w:rPr>
              <w:t>pavardė</w:t>
            </w:r>
            <w:proofErr w:type="spellEnd"/>
            <w:r w:rsidRPr="00095E6C">
              <w:rPr>
                <w:rFonts w:cs="Arial"/>
                <w:szCs w:val="20"/>
              </w:rPr>
              <w:t xml:space="preserve">, </w:t>
            </w:r>
            <w:proofErr w:type="spellStart"/>
            <w:r w:rsidRPr="00095E6C">
              <w:rPr>
                <w:rFonts w:cs="Arial"/>
                <w:szCs w:val="20"/>
              </w:rPr>
              <w:t>parašas</w:t>
            </w:r>
            <w:proofErr w:type="spellEnd"/>
            <w:r w:rsidRPr="00095E6C">
              <w:rPr>
                <w:rFonts w:cs="Arial"/>
                <w:szCs w:val="20"/>
              </w:rPr>
              <w:t>)</w:t>
            </w:r>
          </w:p>
          <w:p w14:paraId="061542DF" w14:textId="77777777" w:rsidR="009D41AE" w:rsidRPr="00095E6C" w:rsidRDefault="009D41AE" w:rsidP="00AD5286">
            <w:pPr>
              <w:rPr>
                <w:szCs w:val="20"/>
              </w:rPr>
            </w:pPr>
          </w:p>
        </w:tc>
        <w:tc>
          <w:tcPr>
            <w:tcW w:w="4890" w:type="dxa"/>
            <w:gridSpan w:val="2"/>
          </w:tcPr>
          <w:p w14:paraId="78B3278B" w14:textId="77777777" w:rsidR="009D41AE" w:rsidRDefault="009D41AE" w:rsidP="00AD5286">
            <w:pPr>
              <w:pStyle w:val="BodyTextIndent"/>
              <w:ind w:left="112"/>
              <w:jc w:val="center"/>
              <w:rPr>
                <w:rFonts w:cs="Arial"/>
              </w:rPr>
            </w:pPr>
          </w:p>
          <w:p w14:paraId="0C010B17" w14:textId="77777777" w:rsidR="009D41AE" w:rsidRPr="00095E6C" w:rsidRDefault="009D41AE" w:rsidP="00AD5286">
            <w:pPr>
              <w:pStyle w:val="BodyTextIndent"/>
              <w:ind w:left="112"/>
              <w:jc w:val="center"/>
              <w:rPr>
                <w:rFonts w:cs="Arial"/>
              </w:rPr>
            </w:pPr>
            <w:r w:rsidRPr="00095E6C">
              <w:rPr>
                <w:rFonts w:cs="Arial"/>
              </w:rPr>
              <w:t>____________________________________</w:t>
            </w:r>
          </w:p>
          <w:p w14:paraId="1F13341E" w14:textId="77777777" w:rsidR="009D41AE" w:rsidRPr="00095E6C" w:rsidRDefault="009D41AE" w:rsidP="00AD5286">
            <w:pPr>
              <w:ind w:left="112"/>
              <w:rPr>
                <w:szCs w:val="20"/>
              </w:rPr>
            </w:pPr>
            <w:r w:rsidRPr="00095E6C">
              <w:rPr>
                <w:rFonts w:cs="Arial"/>
                <w:szCs w:val="20"/>
              </w:rPr>
              <w:t>(position, full name, signature)</w:t>
            </w:r>
          </w:p>
        </w:tc>
      </w:tr>
    </w:tbl>
    <w:p w14:paraId="62151ACE" w14:textId="77777777" w:rsidR="009D41AE" w:rsidRDefault="009D41AE" w:rsidP="009D41AE"/>
    <w:p w14:paraId="5EB24520" w14:textId="77777777" w:rsidR="009D41AE" w:rsidRDefault="009D41AE" w:rsidP="009D41AE"/>
    <w:p w14:paraId="7812B2DD" w14:textId="77777777" w:rsidR="009D41AE" w:rsidRDefault="009D41AE" w:rsidP="009D41AE"/>
    <w:p w14:paraId="0064CB1D" w14:textId="77777777" w:rsidR="009D41AE" w:rsidRDefault="009D41AE" w:rsidP="009D41AE"/>
    <w:p w14:paraId="35D0D0B5" w14:textId="77777777" w:rsidR="009D41AE" w:rsidRDefault="009D41AE" w:rsidP="009D41AE"/>
    <w:p w14:paraId="26E379F0" w14:textId="77777777" w:rsidR="009D41AE" w:rsidRDefault="009D41AE" w:rsidP="009D41AE"/>
    <w:p w14:paraId="7FC9A74D" w14:textId="77777777" w:rsidR="009D41AE" w:rsidRDefault="009D41AE" w:rsidP="009D41AE"/>
    <w:p w14:paraId="7624413C" w14:textId="77777777" w:rsidR="009D41AE" w:rsidRDefault="009D41AE" w:rsidP="009D41AE"/>
    <w:tbl>
      <w:tblPr>
        <w:tblStyle w:val="TableGrid4"/>
        <w:tblW w:w="0" w:type="auto"/>
        <w:tblInd w:w="-431" w:type="dxa"/>
        <w:tblLook w:val="04A0" w:firstRow="1" w:lastRow="0" w:firstColumn="1" w:lastColumn="0" w:noHBand="0" w:noVBand="1"/>
      </w:tblPr>
      <w:tblGrid>
        <w:gridCol w:w="5234"/>
        <w:gridCol w:w="4804"/>
      </w:tblGrid>
      <w:tr w:rsidR="009D41AE" w:rsidRPr="009A36BC" w14:paraId="2102F3B6" w14:textId="77777777" w:rsidTr="00AD5286">
        <w:trPr>
          <w:trHeight w:val="5379"/>
        </w:trPr>
        <w:tc>
          <w:tcPr>
            <w:tcW w:w="5234" w:type="dxa"/>
          </w:tcPr>
          <w:p w14:paraId="67E79C32" w14:textId="77777777" w:rsidR="009D41AE" w:rsidRPr="009A36BC" w:rsidRDefault="009D41AE" w:rsidP="00AD5286">
            <w:pPr>
              <w:tabs>
                <w:tab w:val="center" w:pos="4153"/>
                <w:tab w:val="right" w:pos="8306"/>
              </w:tabs>
              <w:jc w:val="right"/>
              <w:rPr>
                <w:rFonts w:eastAsia="Calibri" w:cs="Arial"/>
                <w:bCs/>
                <w:szCs w:val="20"/>
              </w:rPr>
            </w:pPr>
            <w:r w:rsidRPr="009A36BC">
              <w:rPr>
                <w:rFonts w:eastAsia="Calibri" w:cs="Arial"/>
                <w:bCs/>
                <w:szCs w:val="20"/>
                <w:lang w:val="en-GB"/>
              </w:rPr>
              <w:lastRenderedPageBreak/>
              <w:t xml:space="preserve">                              Sutarties SD </w:t>
            </w:r>
            <w:proofErr w:type="spellStart"/>
            <w:r w:rsidRPr="009A36BC">
              <w:rPr>
                <w:rFonts w:eastAsia="Calibri" w:cs="Arial"/>
                <w:bCs/>
                <w:szCs w:val="20"/>
                <w:lang w:val="en-GB"/>
              </w:rPr>
              <w:t>Priedas</w:t>
            </w:r>
            <w:proofErr w:type="spellEnd"/>
            <w:r w:rsidRPr="009A36BC">
              <w:rPr>
                <w:rFonts w:eastAsia="Calibri" w:cs="Arial"/>
                <w:bCs/>
                <w:szCs w:val="20"/>
                <w:lang w:val="en-GB"/>
              </w:rPr>
              <w:t xml:space="preserve"> Nr. </w:t>
            </w:r>
            <w:r>
              <w:rPr>
                <w:rFonts w:eastAsia="Calibri" w:cs="Arial"/>
                <w:bCs/>
                <w:szCs w:val="20"/>
              </w:rPr>
              <w:t>4</w:t>
            </w:r>
            <w:r w:rsidRPr="009A36BC">
              <w:rPr>
                <w:rFonts w:eastAsia="Calibri" w:cs="Arial"/>
                <w:bCs/>
                <w:szCs w:val="20"/>
                <w:lang w:val="en-GB"/>
              </w:rPr>
              <w:tab/>
            </w:r>
          </w:p>
          <w:p w14:paraId="3B601EAE" w14:textId="77777777" w:rsidR="009D41AE" w:rsidRPr="009A36BC" w:rsidRDefault="009D41AE" w:rsidP="00AD5286">
            <w:pPr>
              <w:tabs>
                <w:tab w:val="center" w:pos="4153"/>
                <w:tab w:val="right" w:pos="8306"/>
              </w:tabs>
              <w:jc w:val="center"/>
              <w:rPr>
                <w:rFonts w:eastAsia="Calibri" w:cs="Arial"/>
                <w:b/>
                <w:szCs w:val="20"/>
                <w:lang w:val="en-GB"/>
              </w:rPr>
            </w:pPr>
          </w:p>
          <w:p w14:paraId="7185BDFE" w14:textId="77777777" w:rsidR="009D41AE" w:rsidRPr="009A36BC" w:rsidRDefault="009D41AE" w:rsidP="00AD5286">
            <w:pPr>
              <w:tabs>
                <w:tab w:val="center" w:pos="4153"/>
                <w:tab w:val="right" w:pos="8306"/>
              </w:tabs>
              <w:jc w:val="center"/>
              <w:rPr>
                <w:rFonts w:eastAsia="Calibri" w:cs="Arial"/>
                <w:b/>
                <w:szCs w:val="20"/>
                <w:lang w:val="en-GB"/>
              </w:rPr>
            </w:pPr>
            <w:r w:rsidRPr="009A36BC">
              <w:rPr>
                <w:rFonts w:eastAsia="Calibri" w:cs="Arial"/>
                <w:b/>
                <w:szCs w:val="20"/>
                <w:lang w:val="en-GB"/>
              </w:rPr>
              <w:t>ĮKAINIŲ PERSKAIČIAVIMO TVARKA</w:t>
            </w:r>
          </w:p>
          <w:p w14:paraId="32D6AFBC" w14:textId="77777777" w:rsidR="009D41AE" w:rsidRPr="009A36BC" w:rsidRDefault="009D41AE" w:rsidP="00AD5286">
            <w:pPr>
              <w:jc w:val="both"/>
              <w:rPr>
                <w:rFonts w:eastAsia="Calibri" w:cs="Arial"/>
                <w:szCs w:val="20"/>
                <w:lang w:val="en-GB"/>
              </w:rPr>
            </w:pPr>
          </w:p>
          <w:p w14:paraId="71209FE0" w14:textId="77777777" w:rsidR="009D41AE" w:rsidRPr="009A36BC" w:rsidRDefault="002D6CFB" w:rsidP="00AD5286">
            <w:pPr>
              <w:jc w:val="both"/>
              <w:rPr>
                <w:rFonts w:eastAsia="Times New Roman" w:cs="Arial"/>
                <w:szCs w:val="20"/>
                <w:lang w:val="lt-LT"/>
              </w:rPr>
            </w:pPr>
            <w:sdt>
              <w:sdtPr>
                <w:rPr>
                  <w:rFonts w:eastAsia="Times New Roman" w:cs="Arial"/>
                  <w:szCs w:val="20"/>
                  <w:lang w:val="lt-LT"/>
                </w:rPr>
                <w:id w:val="-1369212571"/>
                <w:placeholder>
                  <w:docPart w:val="DBA6E748B1B54690841F4487F1FB4F02"/>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sidR="009D41AE" w:rsidRPr="009A36BC">
                  <w:rPr>
                    <w:rFonts w:eastAsia="Times New Roman" w:cs="Arial"/>
                    <w:szCs w:val="20"/>
                    <w:lang w:val="lt-LT"/>
                  </w:rPr>
                  <w:t>Įkainiai</w:t>
                </w:r>
              </w:sdtContent>
            </w:sdt>
            <w:r w:rsidR="009D41AE" w:rsidRPr="009A36BC">
              <w:rPr>
                <w:rFonts w:eastAsia="Times New Roman" w:cs="Arial"/>
                <w:szCs w:val="20"/>
                <w:lang w:val="lt-LT"/>
              </w:rPr>
              <w:t xml:space="preserve"> Sutarties galiojimo laikotarpiu bus perskaičiuojami (-a) tokiomis sąlygomis:</w:t>
            </w:r>
            <w:r w:rsidR="009D41AE" w:rsidRPr="009A36BC">
              <w:rPr>
                <w:rFonts w:eastAsia="Times New Roman" w:cs="Arial"/>
                <w:szCs w:val="20"/>
                <w:lang w:val="lt-LT"/>
              </w:rPr>
              <w:br/>
            </w:r>
          </w:p>
          <w:p w14:paraId="0BA259C0" w14:textId="77777777" w:rsidR="009D41AE" w:rsidRPr="009A36BC" w:rsidRDefault="009D41AE" w:rsidP="008D07A0">
            <w:pPr>
              <w:numPr>
                <w:ilvl w:val="0"/>
                <w:numId w:val="8"/>
              </w:numPr>
              <w:tabs>
                <w:tab w:val="left" w:pos="284"/>
                <w:tab w:val="left" w:pos="709"/>
                <w:tab w:val="left" w:pos="851"/>
              </w:tabs>
              <w:ind w:left="0"/>
              <w:jc w:val="both"/>
              <w:rPr>
                <w:rFonts w:eastAsia="Times New Roman" w:cs="Arial"/>
                <w:szCs w:val="20"/>
                <w:lang w:val="lt-LT"/>
              </w:rPr>
            </w:pPr>
            <w:r w:rsidRPr="009A36BC">
              <w:rPr>
                <w:rFonts w:eastAsia="Times New Roman" w:cs="Arial"/>
                <w:szCs w:val="20"/>
                <w:lang w:val="lt-LT"/>
              </w:rPr>
              <w:t xml:space="preserve">Pirmas perskaičiavimas atliekamas ne anksčiau kaip po </w:t>
            </w:r>
            <w:sdt>
              <w:sdtPr>
                <w:rPr>
                  <w:rFonts w:eastAsia="Times New Roman" w:cs="Arial"/>
                  <w:szCs w:val="20"/>
                  <w:lang w:val="lt-LT"/>
                </w:rPr>
                <w:id w:val="-1623687646"/>
                <w:placeholder>
                  <w:docPart w:val="672D4360171B4288AF91128AF10E417A"/>
                </w:placeholder>
                <w:dropDownList>
                  <w:listItem w:displayText="[Pasirinkti]" w:value="[Pasirinkti]"/>
                  <w:listItem w:displayText="6" w:value="6"/>
                  <w:listItem w:displayText="12" w:value="12"/>
                </w:dropDownList>
              </w:sdtPr>
              <w:sdtEndPr/>
              <w:sdtContent>
                <w:r w:rsidRPr="009A36BC">
                  <w:rPr>
                    <w:rFonts w:eastAsia="Times New Roman" w:cs="Arial"/>
                    <w:szCs w:val="20"/>
                    <w:lang w:val="lt-LT"/>
                  </w:rPr>
                  <w:t>12</w:t>
                </w:r>
              </w:sdtContent>
            </w:sdt>
            <w:r w:rsidRPr="009A36BC">
              <w:rPr>
                <w:rFonts w:eastAsia="Times New Roman" w:cs="Arial"/>
                <w:szCs w:val="20"/>
                <w:lang w:val="lt-LT"/>
              </w:rPr>
              <w:t xml:space="preserve"> mėn. nuo Sutarties įsigaliojimo dienos, vėlesni perskaičiavimai – praėjus ne mažiau kaip </w:t>
            </w:r>
            <w:sdt>
              <w:sdtPr>
                <w:rPr>
                  <w:rFonts w:eastAsia="Times New Roman" w:cs="Arial"/>
                  <w:szCs w:val="20"/>
                  <w:lang w:val="lt-LT"/>
                </w:rPr>
                <w:id w:val="116736472"/>
                <w:placeholder>
                  <w:docPart w:val="CCF28BCA249248B29698406E2B419CDC"/>
                </w:placeholder>
                <w:dropDownList>
                  <w:listItem w:displayText="[Pasirinkti]" w:value="[Pasirinkti]"/>
                  <w:listItem w:displayText="6" w:value="6"/>
                  <w:listItem w:displayText="12" w:value="12"/>
                </w:dropDownList>
              </w:sdtPr>
              <w:sdtEndPr/>
              <w:sdtContent>
                <w:r w:rsidRPr="009A36BC">
                  <w:rPr>
                    <w:rFonts w:eastAsia="Times New Roman" w:cs="Arial"/>
                    <w:szCs w:val="20"/>
                    <w:lang w:val="lt-LT"/>
                  </w:rPr>
                  <w:t>12</w:t>
                </w:r>
              </w:sdtContent>
            </w:sdt>
            <w:r w:rsidRPr="009A36BC">
              <w:rPr>
                <w:rFonts w:eastAsia="Times New Roman" w:cs="Arial"/>
                <w:szCs w:val="20"/>
                <w:lang w:val="lt-LT"/>
              </w:rPr>
              <w:t xml:space="preserve"> mėn. nuo paskutinio perskaičiavimo dienos; </w:t>
            </w:r>
          </w:p>
          <w:p w14:paraId="6E59DA83" w14:textId="77777777" w:rsidR="009D41AE" w:rsidRPr="009A36BC" w:rsidRDefault="009D41AE" w:rsidP="00AD5286">
            <w:pPr>
              <w:tabs>
                <w:tab w:val="left" w:pos="284"/>
                <w:tab w:val="left" w:pos="709"/>
                <w:tab w:val="left" w:pos="851"/>
              </w:tabs>
              <w:jc w:val="both"/>
              <w:rPr>
                <w:rFonts w:eastAsia="Times New Roman" w:cs="Arial"/>
                <w:szCs w:val="20"/>
                <w:lang w:val="lt-LT"/>
              </w:rPr>
            </w:pPr>
          </w:p>
          <w:p w14:paraId="0820C389" w14:textId="77777777" w:rsidR="009D41AE" w:rsidRPr="009A36BC" w:rsidRDefault="009D41AE" w:rsidP="008D07A0">
            <w:pPr>
              <w:numPr>
                <w:ilvl w:val="0"/>
                <w:numId w:val="8"/>
              </w:numPr>
              <w:tabs>
                <w:tab w:val="left" w:pos="284"/>
                <w:tab w:val="left" w:pos="709"/>
                <w:tab w:val="left" w:pos="851"/>
              </w:tabs>
              <w:ind w:left="0"/>
              <w:jc w:val="both"/>
              <w:rPr>
                <w:rFonts w:eastAsia="Times New Roman" w:cs="Arial"/>
                <w:szCs w:val="20"/>
                <w:lang w:val="lt-LT"/>
              </w:rPr>
            </w:pPr>
            <w:r w:rsidRPr="009A36BC">
              <w:rPr>
                <w:rFonts w:eastAsia="Times New Roman" w:cs="Arial"/>
                <w:szCs w:val="20"/>
                <w:lang w:val="lt-LT"/>
              </w:rPr>
              <w:t xml:space="preserve">Perskaičiavimas atliekamas, jeigu pagal Valstybės duomenų agentūros duomenis Metinės infliacijos dydis pasiekia </w:t>
            </w:r>
            <w:r w:rsidRPr="009A36BC">
              <w:rPr>
                <w:rFonts w:eastAsia="Times New Roman" w:cs="Arial"/>
                <w:szCs w:val="20"/>
              </w:rPr>
              <w:t>8</w:t>
            </w:r>
            <w:r w:rsidRPr="009A36BC">
              <w:rPr>
                <w:rFonts w:eastAsia="Times New Roman" w:cs="Arial"/>
                <w:szCs w:val="20"/>
                <w:lang w:val="lt-LT"/>
              </w:rPr>
              <w:t xml:space="preserve"> ar daugiau procentų arba Metinės defliacijos dydis pasiekia </w:t>
            </w:r>
            <w:sdt>
              <w:sdtPr>
                <w:rPr>
                  <w:rFonts w:eastAsia="Times New Roman" w:cs="Arial"/>
                  <w:szCs w:val="20"/>
                  <w:lang w:val="lt-LT"/>
                </w:rPr>
                <w:id w:val="-2144033019"/>
                <w:placeholder>
                  <w:docPart w:val="ABF624098F7545709BE2C70FBDF8DB5C"/>
                </w:placeholder>
                <w:dropDownList>
                  <w:listItem w:displayText="-5" w:value="-5"/>
                  <w:listItem w:displayText="-7" w:value="-7"/>
                  <w:listItem w:displayText="-8" w:value="-8"/>
                  <w:listItem w:displayText="-9" w:value="-9"/>
                  <w:listItem w:displayText="-10" w:value="-10"/>
                </w:dropDownList>
              </w:sdtPr>
              <w:sdtEndPr/>
              <w:sdtContent>
                <w:r w:rsidRPr="009A36BC">
                  <w:rPr>
                    <w:rFonts w:eastAsia="Times New Roman" w:cs="Arial"/>
                    <w:szCs w:val="20"/>
                    <w:lang w:val="lt-LT"/>
                  </w:rPr>
                  <w:t>-8</w:t>
                </w:r>
              </w:sdtContent>
            </w:sdt>
            <w:r w:rsidRPr="009A36BC">
              <w:rPr>
                <w:rFonts w:eastAsia="Times New Roman" w:cs="Arial"/>
                <w:szCs w:val="20"/>
                <w:lang w:val="lt-LT"/>
              </w:rPr>
              <w:t xml:space="preserve"> ar mažiau procentų ribą (duomenų šaltinis - </w:t>
            </w:r>
            <w:hyperlink r:id="rId17" w:history="1">
              <w:r w:rsidRPr="009A36BC">
                <w:rPr>
                  <w:rFonts w:eastAsia="Times New Roman" w:cs="Arial"/>
                  <w:color w:val="0000FF"/>
                  <w:szCs w:val="20"/>
                  <w:u w:val="single"/>
                  <w:lang w:val="lt-LT"/>
                </w:rPr>
                <w:t>https://osp.stat.gov.lt/pagrindiniai-salies-rodikliai</w:t>
              </w:r>
            </w:hyperlink>
            <w:r w:rsidRPr="009A36BC">
              <w:rPr>
                <w:rFonts w:eastAsia="Times New Roman" w:cs="Arial"/>
                <w:szCs w:val="20"/>
                <w:lang w:val="lt-LT"/>
              </w:rPr>
              <w:t>);</w:t>
            </w:r>
          </w:p>
          <w:p w14:paraId="6BFA20A1" w14:textId="77777777" w:rsidR="009D41AE" w:rsidRPr="009A36BC" w:rsidRDefault="009D41AE" w:rsidP="008D07A0">
            <w:pPr>
              <w:numPr>
                <w:ilvl w:val="0"/>
                <w:numId w:val="8"/>
              </w:numPr>
              <w:tabs>
                <w:tab w:val="left" w:pos="284"/>
                <w:tab w:val="left" w:pos="709"/>
                <w:tab w:val="left" w:pos="851"/>
              </w:tabs>
              <w:ind w:left="0" w:firstLine="34"/>
              <w:jc w:val="both"/>
              <w:rPr>
                <w:rFonts w:eastAsia="Times New Roman" w:cs="Arial"/>
                <w:szCs w:val="20"/>
                <w:lang w:val="lt-LT"/>
              </w:rPr>
            </w:pPr>
            <w:r w:rsidRPr="009A36BC">
              <w:rPr>
                <w:rFonts w:eastAsia="Times New Roman" w:cs="Arial"/>
                <w:szCs w:val="20"/>
                <w:lang w:val="lt-LT"/>
              </w:rPr>
              <w:t>Perskaičiavimas atliekamas pagal žemiau pateiktą formulę:</w:t>
            </w:r>
          </w:p>
          <w:p w14:paraId="75C2B3BA" w14:textId="77777777" w:rsidR="009D41AE" w:rsidRPr="009A36BC" w:rsidRDefault="009D41AE" w:rsidP="00AD5286">
            <w:pPr>
              <w:ind w:left="709" w:hanging="7"/>
              <w:rPr>
                <w:rFonts w:eastAsia="Times New Roman" w:cs="Arial"/>
                <w:szCs w:val="20"/>
                <w:lang w:val="lt-LT"/>
              </w:rPr>
            </w:pPr>
          </w:p>
          <w:p w14:paraId="4975CE7F" w14:textId="77777777" w:rsidR="009D41AE" w:rsidRPr="009A36BC" w:rsidRDefault="009D41AE" w:rsidP="00AD5286">
            <w:pPr>
              <w:ind w:left="709" w:hanging="7"/>
              <w:rPr>
                <w:rFonts w:eastAsia="Times New Roman" w:cs="Arial"/>
                <w:szCs w:val="20"/>
                <w:lang w:val="lt-LT"/>
              </w:rPr>
            </w:pPr>
            <w:r w:rsidRPr="009A36BC">
              <w:rPr>
                <w:rFonts w:eastAsia="Times New Roman" w:cs="Arial"/>
                <w:noProof/>
                <w:szCs w:val="20"/>
                <w:lang w:val="lt-LT"/>
              </w:rPr>
              <w:drawing>
                <wp:anchor distT="0" distB="0" distL="114300" distR="114300" simplePos="0" relativeHeight="251658240" behindDoc="0" locked="0" layoutInCell="1" allowOverlap="1" wp14:anchorId="0C3EF1F9" wp14:editId="65D5A7EF">
                  <wp:simplePos x="0" y="0"/>
                  <wp:positionH relativeFrom="column">
                    <wp:posOffset>886460</wp:posOffset>
                  </wp:positionH>
                  <wp:positionV relativeFrom="paragraph">
                    <wp:posOffset>50165</wp:posOffset>
                  </wp:positionV>
                  <wp:extent cx="1778635" cy="243205"/>
                  <wp:effectExtent l="0" t="0" r="0" b="4445"/>
                  <wp:wrapSquare wrapText="r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778635" cy="243205"/>
                          </a:xfrm>
                          <a:prstGeom prst="rect">
                            <a:avLst/>
                          </a:prstGeom>
                          <a:noFill/>
                        </pic:spPr>
                      </pic:pic>
                    </a:graphicData>
                  </a:graphic>
                  <wp14:sizeRelH relativeFrom="page">
                    <wp14:pctWidth>0</wp14:pctWidth>
                  </wp14:sizeRelH>
                  <wp14:sizeRelV relativeFrom="page">
                    <wp14:pctHeight>0</wp14:pctHeight>
                  </wp14:sizeRelV>
                </wp:anchor>
              </w:drawing>
            </w:r>
            <w:r w:rsidRPr="009A36BC">
              <w:rPr>
                <w:rFonts w:eastAsia="Times New Roman" w:cs="Arial"/>
                <w:szCs w:val="20"/>
                <w:lang w:val="lt-LT"/>
              </w:rPr>
              <w:br w:type="textWrapping" w:clear="all"/>
            </w:r>
            <w:proofErr w:type="spellStart"/>
            <w:r w:rsidRPr="009A36BC">
              <w:rPr>
                <w:rFonts w:eastAsia="Times New Roman" w:cs="Arial"/>
                <w:szCs w:val="20"/>
                <w:lang w:val="lt-LT"/>
              </w:rPr>
              <w:t>C</w:t>
            </w:r>
            <w:r w:rsidRPr="009A36BC">
              <w:rPr>
                <w:rFonts w:eastAsia="Times New Roman" w:cs="Arial"/>
                <w:szCs w:val="20"/>
                <w:vertAlign w:val="subscript"/>
                <w:lang w:val="lt-LT"/>
              </w:rPr>
              <w:t>pn</w:t>
            </w:r>
            <w:proofErr w:type="spellEnd"/>
            <w:r w:rsidRPr="009A36BC">
              <w:rPr>
                <w:rFonts w:eastAsia="Times New Roman" w:cs="Arial"/>
                <w:szCs w:val="20"/>
                <w:lang w:val="lt-LT"/>
              </w:rPr>
              <w:t xml:space="preserve"> – perskaičiuoti </w:t>
            </w:r>
            <w:sdt>
              <w:sdtPr>
                <w:rPr>
                  <w:rFonts w:eastAsia="Times New Roman" w:cs="Arial"/>
                  <w:szCs w:val="20"/>
                  <w:lang w:val="lt-LT"/>
                </w:rPr>
                <w:id w:val="-1784875981"/>
                <w:placeholder>
                  <w:docPart w:val="778DB23E6CC94858A619152F0AAE3CE5"/>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sidRPr="009A36BC">
                  <w:rPr>
                    <w:rFonts w:eastAsia="Times New Roman" w:cs="Arial"/>
                    <w:szCs w:val="20"/>
                    <w:lang w:val="lt-LT"/>
                  </w:rPr>
                  <w:t>Įkainiai</w:t>
                </w:r>
              </w:sdtContent>
            </w:sdt>
            <w:r w:rsidRPr="009A36BC">
              <w:rPr>
                <w:rFonts w:eastAsia="Times New Roman" w:cs="Arial"/>
                <w:szCs w:val="20"/>
                <w:lang w:val="lt-LT"/>
              </w:rPr>
              <w:t xml:space="preserve"> EUR be PVM;</w:t>
            </w:r>
          </w:p>
          <w:p w14:paraId="477FB594" w14:textId="77777777" w:rsidR="009D41AE" w:rsidRPr="009A36BC" w:rsidRDefault="009D41AE" w:rsidP="00AD5286">
            <w:pPr>
              <w:ind w:left="709" w:hanging="7"/>
              <w:rPr>
                <w:rFonts w:eastAsia="Times New Roman" w:cs="Arial"/>
                <w:szCs w:val="20"/>
                <w:lang w:val="lt-LT"/>
              </w:rPr>
            </w:pPr>
          </w:p>
          <w:p w14:paraId="0965C7A2" w14:textId="77777777" w:rsidR="009D41AE" w:rsidRPr="009A36BC" w:rsidRDefault="009D41AE" w:rsidP="00AD5286">
            <w:pPr>
              <w:ind w:left="709" w:hanging="7"/>
              <w:rPr>
                <w:rFonts w:eastAsia="Times New Roman" w:cs="Arial"/>
                <w:szCs w:val="20"/>
                <w:lang w:val="lt-LT"/>
              </w:rPr>
            </w:pPr>
            <w:proofErr w:type="spellStart"/>
            <w:r w:rsidRPr="009A36BC">
              <w:rPr>
                <w:rFonts w:eastAsia="Times New Roman" w:cs="Arial"/>
                <w:szCs w:val="20"/>
                <w:lang w:val="lt-LT"/>
              </w:rPr>
              <w:t>S</w:t>
            </w:r>
            <w:r w:rsidRPr="009A36BC">
              <w:rPr>
                <w:rFonts w:eastAsia="Times New Roman" w:cs="Arial"/>
                <w:szCs w:val="20"/>
                <w:vertAlign w:val="subscript"/>
                <w:lang w:val="lt-LT"/>
              </w:rPr>
              <w:t>n</w:t>
            </w:r>
            <w:proofErr w:type="spellEnd"/>
            <w:r w:rsidRPr="009A36BC">
              <w:rPr>
                <w:rFonts w:eastAsia="Times New Roman" w:cs="Arial"/>
                <w:szCs w:val="20"/>
                <w:lang w:val="lt-LT"/>
              </w:rPr>
              <w:t xml:space="preserve"> – Sutartyje numatyti </w:t>
            </w:r>
            <w:sdt>
              <w:sdtPr>
                <w:rPr>
                  <w:rFonts w:eastAsia="Times New Roman" w:cs="Arial"/>
                  <w:szCs w:val="20"/>
                  <w:lang w:val="lt-LT"/>
                </w:rPr>
                <w:id w:val="-314191532"/>
                <w:placeholder>
                  <w:docPart w:val="6486BFDFF0534BE99306D9C94C805946"/>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sidRPr="009A36BC">
                  <w:rPr>
                    <w:rFonts w:eastAsia="Times New Roman" w:cs="Arial"/>
                    <w:szCs w:val="20"/>
                    <w:lang w:val="lt-LT"/>
                  </w:rPr>
                  <w:t>Įkainiai</w:t>
                </w:r>
              </w:sdtContent>
            </w:sdt>
            <w:r w:rsidRPr="009A36BC">
              <w:rPr>
                <w:rFonts w:eastAsia="Times New Roman" w:cs="Arial"/>
                <w:szCs w:val="20"/>
                <w:lang w:val="lt-LT"/>
              </w:rPr>
              <w:t>; EUR be PVM;</w:t>
            </w:r>
          </w:p>
          <w:p w14:paraId="20A855AA" w14:textId="77777777" w:rsidR="009D41AE" w:rsidRPr="009A36BC" w:rsidRDefault="009D41AE" w:rsidP="00AD5286">
            <w:pPr>
              <w:ind w:left="709" w:hanging="7"/>
              <w:rPr>
                <w:rFonts w:eastAsia="Times New Roman" w:cs="Arial"/>
                <w:szCs w:val="20"/>
                <w:lang w:val="lt-LT"/>
              </w:rPr>
            </w:pPr>
          </w:p>
          <w:p w14:paraId="74EB1CFE" w14:textId="77777777" w:rsidR="009D41AE" w:rsidRPr="009A36BC" w:rsidRDefault="009D41AE" w:rsidP="00AD5286">
            <w:pPr>
              <w:ind w:left="709" w:hanging="7"/>
              <w:jc w:val="both"/>
              <w:rPr>
                <w:rFonts w:eastAsia="Times New Roman" w:cs="Arial"/>
                <w:szCs w:val="20"/>
                <w:lang w:val="lt-LT"/>
              </w:rPr>
            </w:pPr>
            <w:r w:rsidRPr="009A36BC">
              <w:rPr>
                <w:rFonts w:eastAsia="Times New Roman" w:cs="Arial"/>
                <w:szCs w:val="20"/>
                <w:lang w:val="lt-LT"/>
              </w:rPr>
              <w:t>I – naujausias paskelbtas Metinės infliacijos arba defliacijos</w:t>
            </w:r>
            <w:r w:rsidRPr="009A36BC">
              <w:rPr>
                <w:rFonts w:eastAsia="Times New Roman" w:cs="Arial"/>
                <w:bCs/>
                <w:szCs w:val="20"/>
                <w:lang w:val="lt-LT"/>
              </w:rPr>
              <w:t xml:space="preserve"> </w:t>
            </w:r>
            <w:r w:rsidRPr="009A36BC">
              <w:rPr>
                <w:rFonts w:eastAsia="Times New Roman" w:cs="Arial"/>
                <w:szCs w:val="20"/>
                <w:lang w:val="lt-LT"/>
              </w:rPr>
              <w:t xml:space="preserve">dydis procentais </w:t>
            </w:r>
            <w:r w:rsidRPr="009A36BC">
              <w:rPr>
                <w:rFonts w:eastAsia="Times New Roman" w:cs="Arial"/>
                <w:bCs/>
                <w:szCs w:val="20"/>
                <w:lang w:val="lt-LT"/>
              </w:rPr>
              <w:t>(defliacijos atveju įrašomas su minuso ženklu)</w:t>
            </w:r>
            <w:r w:rsidRPr="009A36BC">
              <w:rPr>
                <w:rFonts w:eastAsia="Times New Roman" w:cs="Arial"/>
                <w:szCs w:val="20"/>
                <w:lang w:val="lt-LT"/>
              </w:rPr>
              <w:t>;</w:t>
            </w:r>
          </w:p>
          <w:p w14:paraId="7AC42BFD" w14:textId="77777777" w:rsidR="009D41AE" w:rsidRPr="009A36BC" w:rsidRDefault="009D41AE" w:rsidP="00AD5286">
            <w:pPr>
              <w:ind w:left="709" w:hanging="7"/>
              <w:rPr>
                <w:rFonts w:eastAsia="Times New Roman" w:cs="Arial"/>
                <w:szCs w:val="20"/>
                <w:lang w:val="lt-LT"/>
              </w:rPr>
            </w:pPr>
          </w:p>
          <w:p w14:paraId="52D88285" w14:textId="77777777" w:rsidR="009D41AE" w:rsidRPr="009A36BC" w:rsidRDefault="009D41AE" w:rsidP="00AD5286">
            <w:pPr>
              <w:ind w:left="709" w:hanging="7"/>
              <w:rPr>
                <w:rFonts w:eastAsia="Times New Roman" w:cs="Arial"/>
                <w:szCs w:val="20"/>
              </w:rPr>
            </w:pPr>
            <w:r w:rsidRPr="009A36BC">
              <w:rPr>
                <w:rFonts w:eastAsia="Times New Roman" w:cs="Arial"/>
                <w:noProof/>
                <w:szCs w:val="20"/>
                <w:lang w:val="lt-LT" w:eastAsia="lt-LT"/>
              </w:rPr>
              <w:t xml:space="preserve">X </w:t>
            </w:r>
            <w:r w:rsidRPr="009A36BC">
              <w:rPr>
                <w:rFonts w:eastAsia="Times New Roman" w:cs="Arial"/>
                <w:szCs w:val="20"/>
                <w:lang w:val="lt-LT"/>
              </w:rPr>
              <w:t>- defliacijos atveju (</w:t>
            </w:r>
            <w:sdt>
              <w:sdtPr>
                <w:rPr>
                  <w:rFonts w:eastAsia="Times New Roman" w:cs="Arial"/>
                  <w:szCs w:val="20"/>
                  <w:lang w:val="lt-LT"/>
                </w:rPr>
                <w:id w:val="1787468581"/>
                <w:placeholder>
                  <w:docPart w:val="DC16223202E748C4AFBE5074B408629B"/>
                </w:placeholder>
                <w:dropDownList>
                  <w:listItem w:displayText="-7" w:value="-7"/>
                  <w:listItem w:displayText="-8" w:value="-8"/>
                  <w:listItem w:displayText="-9" w:value="-9"/>
                  <w:listItem w:displayText="-10" w:value="-10"/>
                </w:dropDownList>
              </w:sdtPr>
              <w:sdtEndPr/>
              <w:sdtContent>
                <w:r w:rsidRPr="009A36BC">
                  <w:rPr>
                    <w:rFonts w:eastAsia="Times New Roman" w:cs="Arial"/>
                    <w:szCs w:val="20"/>
                    <w:lang w:val="lt-LT"/>
                  </w:rPr>
                  <w:t>-8</w:t>
                </w:r>
              </w:sdtContent>
            </w:sdt>
            <w:r w:rsidRPr="009A36BC">
              <w:rPr>
                <w:rFonts w:eastAsia="Times New Roman" w:cs="Arial"/>
                <w:szCs w:val="20"/>
                <w:lang w:val="lt-LT"/>
              </w:rPr>
              <w:t xml:space="preserve">), infliacijos atveju </w:t>
            </w:r>
            <w:sdt>
              <w:sdtPr>
                <w:rPr>
                  <w:rFonts w:eastAsia="Times New Roman" w:cs="Arial"/>
                  <w:szCs w:val="20"/>
                  <w:lang w:val="lt-LT"/>
                </w:rPr>
                <w:id w:val="-824744132"/>
                <w:placeholder>
                  <w:docPart w:val="58A67C739B31449497048AD05606762E"/>
                </w:placeholder>
                <w:dropDownList>
                  <w:listItem w:displayText="7" w:value="7"/>
                  <w:listItem w:displayText="8" w:value="8"/>
                  <w:listItem w:displayText="9" w:value="9"/>
                  <w:listItem w:displayText="10" w:value="10"/>
                </w:dropDownList>
              </w:sdtPr>
              <w:sdtEndPr/>
              <w:sdtContent>
                <w:r w:rsidRPr="009A36BC">
                  <w:rPr>
                    <w:rFonts w:eastAsia="Times New Roman" w:cs="Arial"/>
                    <w:szCs w:val="20"/>
                    <w:lang w:val="lt-LT"/>
                  </w:rPr>
                  <w:t>8</w:t>
                </w:r>
              </w:sdtContent>
            </w:sdt>
            <w:r w:rsidRPr="009A36BC">
              <w:rPr>
                <w:rFonts w:eastAsia="Times New Roman" w:cs="Arial"/>
                <w:szCs w:val="20"/>
                <w:lang w:val="lt-LT"/>
              </w:rPr>
              <w:t>.</w:t>
            </w:r>
          </w:p>
          <w:p w14:paraId="5713FAA9" w14:textId="77777777" w:rsidR="009D41AE" w:rsidRPr="009A36BC" w:rsidRDefault="009D41AE" w:rsidP="00AD5286">
            <w:pPr>
              <w:rPr>
                <w:rFonts w:eastAsia="Times New Roman" w:cs="Arial"/>
                <w:szCs w:val="20"/>
                <w:lang w:val="lt-LT"/>
              </w:rPr>
            </w:pPr>
          </w:p>
          <w:p w14:paraId="34841723" w14:textId="77777777" w:rsidR="009D41AE" w:rsidRPr="009A36BC" w:rsidRDefault="009D41AE" w:rsidP="00AD5286">
            <w:pPr>
              <w:rPr>
                <w:rFonts w:eastAsia="Times New Roman" w:cs="Arial"/>
                <w:szCs w:val="20"/>
                <w:lang w:val="lt-LT"/>
              </w:rPr>
            </w:pPr>
          </w:p>
          <w:p w14:paraId="4A786937" w14:textId="77777777" w:rsidR="009D41AE" w:rsidRPr="009A36BC" w:rsidRDefault="009D41AE" w:rsidP="00AD5286">
            <w:pPr>
              <w:rPr>
                <w:rFonts w:eastAsia="Times New Roman" w:cs="Arial"/>
                <w:szCs w:val="20"/>
                <w:lang w:val="lt-LT"/>
              </w:rPr>
            </w:pPr>
          </w:p>
          <w:p w14:paraId="0869321C" w14:textId="77777777" w:rsidR="009D41AE" w:rsidRPr="009A36BC" w:rsidRDefault="009D41AE" w:rsidP="00AD5286">
            <w:pPr>
              <w:rPr>
                <w:rFonts w:eastAsia="Times New Roman" w:cs="Arial"/>
                <w:szCs w:val="20"/>
                <w:lang w:val="lt-LT"/>
              </w:rPr>
            </w:pPr>
          </w:p>
          <w:p w14:paraId="46B40874" w14:textId="77777777" w:rsidR="009D41AE" w:rsidRPr="009A36BC" w:rsidRDefault="009D41AE" w:rsidP="008D07A0">
            <w:pPr>
              <w:numPr>
                <w:ilvl w:val="0"/>
                <w:numId w:val="8"/>
              </w:numPr>
              <w:tabs>
                <w:tab w:val="left" w:pos="284"/>
                <w:tab w:val="left" w:pos="709"/>
                <w:tab w:val="left" w:pos="851"/>
              </w:tabs>
              <w:ind w:left="0" w:firstLine="34"/>
              <w:jc w:val="both"/>
              <w:rPr>
                <w:rFonts w:eastAsia="Times New Roman" w:cs="Arial"/>
                <w:szCs w:val="20"/>
                <w:lang w:val="lt-LT"/>
              </w:rPr>
            </w:pPr>
            <w:r w:rsidRPr="009A36BC">
              <w:rPr>
                <w:rFonts w:eastAsia="Times New Roman" w:cs="Arial"/>
                <w:szCs w:val="20"/>
                <w:lang w:val="lt-LT"/>
              </w:rPr>
              <w:t xml:space="preserve">Perskaičiavimas atliekamas tik Suinteresuotai Šaliai raštu </w:t>
            </w:r>
            <w:proofErr w:type="spellStart"/>
            <w:r w:rsidRPr="009A36BC">
              <w:rPr>
                <w:rFonts w:eastAsia="Times New Roman" w:cs="Arial"/>
                <w:szCs w:val="20"/>
                <w:lang w:val="lt-LT"/>
              </w:rPr>
              <w:t>kreipusis</w:t>
            </w:r>
            <w:proofErr w:type="spellEnd"/>
            <w:r w:rsidRPr="009A36BC">
              <w:rPr>
                <w:rFonts w:eastAsia="Times New Roman" w:cs="Arial"/>
                <w:szCs w:val="20"/>
                <w:lang w:val="lt-LT"/>
              </w:rPr>
              <w:t xml:space="preserve"> į kitą Šalį dėl įkainių perskaičiavimo:</w:t>
            </w:r>
          </w:p>
          <w:p w14:paraId="03B53165" w14:textId="77777777" w:rsidR="009D41AE" w:rsidRDefault="009D41AE" w:rsidP="008D07A0">
            <w:pPr>
              <w:numPr>
                <w:ilvl w:val="1"/>
                <w:numId w:val="8"/>
              </w:numPr>
              <w:tabs>
                <w:tab w:val="left" w:pos="284"/>
                <w:tab w:val="left" w:pos="709"/>
                <w:tab w:val="left" w:pos="851"/>
              </w:tabs>
              <w:jc w:val="both"/>
              <w:rPr>
                <w:rFonts w:eastAsia="Times New Roman" w:cs="Arial"/>
                <w:szCs w:val="20"/>
                <w:lang w:val="lt-LT"/>
              </w:rPr>
            </w:pPr>
            <w:r w:rsidRPr="009A36BC">
              <w:rPr>
                <w:rFonts w:eastAsia="Times New Roman" w:cs="Arial"/>
                <w:szCs w:val="20"/>
                <w:lang w:val="lt-LT"/>
              </w:rPr>
              <w:t>Kai Suinteresuota Šalis yra pirkėjas – pirkėjas pateikia pranešimą dėl perskaičiavimo kartu su perskaičiuotais įkainiais kitai Šaliai suderinti;</w:t>
            </w:r>
          </w:p>
          <w:p w14:paraId="5934AEB4" w14:textId="77777777" w:rsidR="009D41AE" w:rsidRDefault="009D41AE" w:rsidP="00AD5286">
            <w:pPr>
              <w:tabs>
                <w:tab w:val="left" w:pos="284"/>
                <w:tab w:val="left" w:pos="709"/>
                <w:tab w:val="left" w:pos="851"/>
              </w:tabs>
              <w:ind w:left="1065"/>
              <w:jc w:val="both"/>
              <w:rPr>
                <w:rFonts w:eastAsia="Times New Roman" w:cs="Arial"/>
                <w:szCs w:val="20"/>
                <w:lang w:val="lt-LT"/>
              </w:rPr>
            </w:pPr>
          </w:p>
          <w:p w14:paraId="551F2660" w14:textId="77777777" w:rsidR="009D41AE" w:rsidRPr="009A36BC" w:rsidRDefault="009D41AE" w:rsidP="00AD5286">
            <w:pPr>
              <w:tabs>
                <w:tab w:val="left" w:pos="284"/>
                <w:tab w:val="left" w:pos="709"/>
                <w:tab w:val="left" w:pos="851"/>
              </w:tabs>
              <w:ind w:left="1065"/>
              <w:jc w:val="both"/>
              <w:rPr>
                <w:rFonts w:eastAsia="Times New Roman" w:cs="Arial"/>
                <w:szCs w:val="20"/>
                <w:lang w:val="lt-LT"/>
              </w:rPr>
            </w:pPr>
          </w:p>
          <w:p w14:paraId="27101BCD" w14:textId="77777777" w:rsidR="009D41AE" w:rsidRPr="009A36BC" w:rsidRDefault="009D41AE" w:rsidP="008D07A0">
            <w:pPr>
              <w:numPr>
                <w:ilvl w:val="1"/>
                <w:numId w:val="8"/>
              </w:numPr>
              <w:tabs>
                <w:tab w:val="left" w:pos="284"/>
                <w:tab w:val="left" w:pos="709"/>
                <w:tab w:val="left" w:pos="851"/>
              </w:tabs>
              <w:jc w:val="both"/>
              <w:rPr>
                <w:rFonts w:eastAsia="Times New Roman" w:cs="Arial"/>
                <w:szCs w:val="20"/>
                <w:lang w:val="lt-LT"/>
              </w:rPr>
            </w:pPr>
            <w:r w:rsidRPr="009A36BC">
              <w:rPr>
                <w:rFonts w:eastAsia="Times New Roman" w:cs="Arial"/>
                <w:szCs w:val="20"/>
                <w:lang w:val="lt-LT"/>
              </w:rPr>
              <w:t>Kai Suinteresuota Šalis yra tiekėjas –  tiekėjas pateikia pirkėjui prašymą dėl perskaičiavimo. Pirkėjas perskaičiuoja įkainius ir raštu pateikia perskaičiuotus įkainius kitai Šaliai ne vėliau kaip per 10 darbo dienų nuo tiekėjo kreipimosi dėl perskaičiavimo dienos.</w:t>
            </w:r>
          </w:p>
          <w:p w14:paraId="300742AB" w14:textId="77777777" w:rsidR="009D41AE" w:rsidRPr="009A36BC" w:rsidRDefault="009D41AE" w:rsidP="00AD5286">
            <w:pPr>
              <w:tabs>
                <w:tab w:val="left" w:pos="284"/>
                <w:tab w:val="left" w:pos="709"/>
                <w:tab w:val="left" w:pos="851"/>
              </w:tabs>
              <w:ind w:left="1230"/>
              <w:jc w:val="both"/>
              <w:rPr>
                <w:rFonts w:eastAsia="Times New Roman" w:cs="Arial"/>
                <w:szCs w:val="20"/>
                <w:lang w:val="lt-LT"/>
              </w:rPr>
            </w:pPr>
          </w:p>
          <w:p w14:paraId="219560A1" w14:textId="77777777" w:rsidR="009D41AE" w:rsidRPr="009A36BC" w:rsidRDefault="009D41AE" w:rsidP="008D07A0">
            <w:pPr>
              <w:pStyle w:val="ListParagraph"/>
              <w:numPr>
                <w:ilvl w:val="0"/>
                <w:numId w:val="8"/>
              </w:numPr>
              <w:tabs>
                <w:tab w:val="left" w:pos="284"/>
                <w:tab w:val="left" w:pos="709"/>
                <w:tab w:val="left" w:pos="851"/>
              </w:tabs>
              <w:ind w:left="40" w:firstLine="0"/>
              <w:jc w:val="both"/>
              <w:rPr>
                <w:rFonts w:eastAsia="Times New Roman" w:cs="Arial"/>
                <w:szCs w:val="20"/>
                <w:lang w:val="lt-LT"/>
              </w:rPr>
            </w:pPr>
            <w:r w:rsidRPr="009A36BC">
              <w:rPr>
                <w:rFonts w:eastAsia="Times New Roman" w:cs="Arial"/>
                <w:szCs w:val="20"/>
                <w:lang w:val="lt-LT"/>
              </w:rPr>
              <w:t xml:space="preserve">Tiekėjas per 3 darbo dienas turi patvirtinti perskaičiuotus įkainius arba raštu pateikti pastabas dėl įkainių perskaičiavimo. Tiekėjui per 3 darbo dienas raštu nepatvirtinus perskaičiuotų įkainių arba raštu nepateikus pastabų, yra laikoma, kad perskaičiavimui pritarta, o pirkėjo pateiktas pranešimas apie pakeistus įkainius </w:t>
            </w:r>
            <w:r w:rsidRPr="009A36BC">
              <w:rPr>
                <w:rFonts w:eastAsia="Times New Roman" w:cs="Arial"/>
                <w:szCs w:val="20"/>
                <w:lang w:val="lt-LT"/>
              </w:rPr>
              <w:lastRenderedPageBreak/>
              <w:t xml:space="preserve">įsigalioja, jei pranešime nenurodyta kita, vėlesnė data, ir laikomas neatskiriama Sutarties dalimi. Tiekėjui per nurodytą terminą pateikus pastabas dėl perskaičiavimo, pirkėjas jas išnagrinėja per 3 darbo dienas ir, joms esant pagrįstoms, patikslina perskaičiuotus įkainius bei raštu pateikia patikslintus perskaičiuotus įkainius tiekėjui pakartotinai suderinti šiame punkte nustatyta tvarka. </w:t>
            </w:r>
          </w:p>
          <w:p w14:paraId="7AA8D767" w14:textId="77777777" w:rsidR="009D41AE" w:rsidRPr="009A36BC" w:rsidRDefault="009D41AE" w:rsidP="00AD5286">
            <w:pPr>
              <w:tabs>
                <w:tab w:val="left" w:pos="284"/>
                <w:tab w:val="left" w:pos="709"/>
                <w:tab w:val="left" w:pos="851"/>
              </w:tabs>
              <w:jc w:val="both"/>
              <w:rPr>
                <w:rFonts w:eastAsia="Times New Roman" w:cs="Arial"/>
                <w:szCs w:val="20"/>
                <w:lang w:val="lt-LT"/>
              </w:rPr>
            </w:pPr>
          </w:p>
          <w:p w14:paraId="3A5C7F3B" w14:textId="77777777" w:rsidR="009D41AE" w:rsidRPr="009A36BC" w:rsidRDefault="009D41AE" w:rsidP="00AD5286">
            <w:pPr>
              <w:tabs>
                <w:tab w:val="left" w:pos="284"/>
                <w:tab w:val="left" w:pos="709"/>
                <w:tab w:val="left" w:pos="851"/>
              </w:tabs>
              <w:jc w:val="both"/>
              <w:rPr>
                <w:rFonts w:eastAsia="Times New Roman" w:cs="Arial"/>
                <w:szCs w:val="20"/>
                <w:lang w:val="lt-LT"/>
              </w:rPr>
            </w:pPr>
          </w:p>
          <w:p w14:paraId="0989DB2B" w14:textId="77777777" w:rsidR="009D41AE" w:rsidRPr="009A36BC" w:rsidRDefault="009D41AE" w:rsidP="00AD5286">
            <w:pPr>
              <w:tabs>
                <w:tab w:val="left" w:pos="284"/>
                <w:tab w:val="left" w:pos="709"/>
                <w:tab w:val="left" w:pos="851"/>
              </w:tabs>
              <w:jc w:val="both"/>
              <w:rPr>
                <w:rFonts w:eastAsia="Times New Roman" w:cs="Arial"/>
                <w:szCs w:val="20"/>
                <w:lang w:val="lt-LT"/>
              </w:rPr>
            </w:pPr>
          </w:p>
          <w:p w14:paraId="08A9C735" w14:textId="77777777" w:rsidR="009D41AE" w:rsidRPr="009A36BC" w:rsidRDefault="009D41AE" w:rsidP="00AD5286">
            <w:pPr>
              <w:tabs>
                <w:tab w:val="left" w:pos="284"/>
                <w:tab w:val="left" w:pos="709"/>
                <w:tab w:val="left" w:pos="851"/>
              </w:tabs>
              <w:jc w:val="both"/>
              <w:rPr>
                <w:rFonts w:eastAsia="Times New Roman" w:cs="Arial"/>
                <w:szCs w:val="20"/>
                <w:lang w:val="lt-LT"/>
              </w:rPr>
            </w:pPr>
          </w:p>
          <w:p w14:paraId="744BF3C6" w14:textId="77777777" w:rsidR="009D41AE" w:rsidRPr="009A36BC" w:rsidRDefault="009D41AE" w:rsidP="008D07A0">
            <w:pPr>
              <w:numPr>
                <w:ilvl w:val="0"/>
                <w:numId w:val="8"/>
              </w:numPr>
              <w:tabs>
                <w:tab w:val="left" w:pos="284"/>
                <w:tab w:val="left" w:pos="709"/>
                <w:tab w:val="left" w:pos="851"/>
              </w:tabs>
              <w:ind w:left="0" w:firstLine="34"/>
              <w:jc w:val="both"/>
              <w:rPr>
                <w:rFonts w:eastAsia="Times New Roman" w:cs="Arial"/>
                <w:szCs w:val="20"/>
                <w:lang w:val="lt-LT"/>
              </w:rPr>
            </w:pPr>
            <w:r w:rsidRPr="009A36BC">
              <w:rPr>
                <w:rFonts w:eastAsia="Times New Roman" w:cs="Arial"/>
                <w:szCs w:val="20"/>
                <w:lang w:val="lt-LT"/>
              </w:rPr>
              <w:t>Už Paslaugas užsakytas iki perskaičiavimo įsigaliojimo, pirkėjas apmoka taikant iki tol galiojusius įkainius, o už Paslaugas, užsakytas po</w:t>
            </w:r>
            <w:r w:rsidRPr="009A36BC">
              <w:rPr>
                <w:rFonts w:eastAsia="Times New Roman" w:cs="Arial"/>
                <w:color w:val="FF0000"/>
                <w:szCs w:val="20"/>
                <w:lang w:val="lt-LT"/>
              </w:rPr>
              <w:t xml:space="preserve"> </w:t>
            </w:r>
            <w:r w:rsidRPr="009A36BC">
              <w:rPr>
                <w:rFonts w:eastAsia="Times New Roman" w:cs="Arial"/>
                <w:szCs w:val="20"/>
                <w:lang w:val="lt-LT"/>
              </w:rPr>
              <w:t>perskaičiavimo įsigaliojimo, tiekėjui bus apmokama taikant perskaičiuotus įkainius.</w:t>
            </w:r>
          </w:p>
          <w:p w14:paraId="20D3E3A0" w14:textId="77777777" w:rsidR="009D41AE" w:rsidRPr="009A36BC" w:rsidRDefault="009D41AE" w:rsidP="008D07A0">
            <w:pPr>
              <w:numPr>
                <w:ilvl w:val="0"/>
                <w:numId w:val="8"/>
              </w:numPr>
              <w:tabs>
                <w:tab w:val="left" w:pos="284"/>
                <w:tab w:val="left" w:pos="709"/>
                <w:tab w:val="left" w:pos="851"/>
              </w:tabs>
              <w:ind w:left="0" w:firstLine="34"/>
              <w:jc w:val="both"/>
              <w:rPr>
                <w:rFonts w:eastAsia="Times New Roman" w:cs="Arial"/>
                <w:szCs w:val="20"/>
                <w:lang w:val="lt-LT"/>
              </w:rPr>
            </w:pPr>
            <w:r w:rsidRPr="009A36BC">
              <w:rPr>
                <w:rFonts w:eastAsia="Times New Roman" w:cs="Arial"/>
                <w:szCs w:val="20"/>
                <w:lang w:val="lt-LT"/>
              </w:rPr>
              <w:t>Vadovaujantis Viešųjų pirkimų tarnybos direktoriaus patvirtinta Kainodaros taisyklių nustatymo metodika, esant poreikiui, patikslinama (didėja arba mažėja) Sutarties vertė.</w:t>
            </w:r>
          </w:p>
          <w:p w14:paraId="7BD02BCA" w14:textId="77777777" w:rsidR="009D41AE" w:rsidRPr="009A36BC" w:rsidRDefault="009D41AE" w:rsidP="00AD5286">
            <w:pPr>
              <w:tabs>
                <w:tab w:val="left" w:pos="284"/>
              </w:tabs>
              <w:ind w:left="35"/>
              <w:jc w:val="both"/>
              <w:rPr>
                <w:rFonts w:eastAsia="Calibri" w:cs="Arial"/>
                <w:szCs w:val="20"/>
              </w:rPr>
            </w:pPr>
          </w:p>
        </w:tc>
        <w:tc>
          <w:tcPr>
            <w:tcW w:w="4804" w:type="dxa"/>
          </w:tcPr>
          <w:p w14:paraId="7C2CED33" w14:textId="77777777" w:rsidR="009D41AE" w:rsidRPr="009A36BC" w:rsidRDefault="009D41AE" w:rsidP="00AD5286">
            <w:pPr>
              <w:jc w:val="right"/>
              <w:rPr>
                <w:rFonts w:eastAsia="Calibri" w:cs="Arial"/>
                <w:szCs w:val="20"/>
                <w:lang w:val="en-GB"/>
              </w:rPr>
            </w:pPr>
            <w:r w:rsidRPr="009A36BC">
              <w:rPr>
                <w:rFonts w:eastAsia="Calibri" w:cs="Arial"/>
                <w:szCs w:val="20"/>
                <w:lang w:val="en-GB"/>
              </w:rPr>
              <w:lastRenderedPageBreak/>
              <w:t xml:space="preserve">Annex </w:t>
            </w:r>
            <w:r>
              <w:rPr>
                <w:rFonts w:eastAsia="Calibri" w:cs="Arial"/>
                <w:szCs w:val="20"/>
                <w:lang w:val="en-GB"/>
              </w:rPr>
              <w:t>4</w:t>
            </w:r>
            <w:r w:rsidRPr="009A36BC">
              <w:rPr>
                <w:rFonts w:eastAsia="Calibri" w:cs="Arial"/>
                <w:szCs w:val="20"/>
                <w:lang w:val="en-GB"/>
              </w:rPr>
              <w:t xml:space="preserve"> to the SP of the Contract</w:t>
            </w:r>
          </w:p>
          <w:p w14:paraId="6294B171" w14:textId="77777777" w:rsidR="009D41AE" w:rsidRPr="009A36BC" w:rsidRDefault="009D41AE" w:rsidP="00AD5286">
            <w:pPr>
              <w:jc w:val="center"/>
              <w:rPr>
                <w:rFonts w:eastAsia="Calibri" w:cs="Arial"/>
                <w:b/>
                <w:bCs/>
                <w:szCs w:val="20"/>
                <w:lang w:val="en-GB"/>
              </w:rPr>
            </w:pPr>
          </w:p>
          <w:p w14:paraId="7D6815E3" w14:textId="77777777" w:rsidR="009D41AE" w:rsidRPr="009A36BC" w:rsidRDefault="009D41AE" w:rsidP="00AD5286">
            <w:pPr>
              <w:jc w:val="center"/>
              <w:rPr>
                <w:rFonts w:eastAsia="Calibri" w:cs="Arial"/>
                <w:b/>
                <w:bCs/>
                <w:szCs w:val="20"/>
                <w:lang w:val="en-GB"/>
              </w:rPr>
            </w:pPr>
            <w:r w:rsidRPr="009A36BC">
              <w:rPr>
                <w:rFonts w:eastAsia="Calibri" w:cs="Arial"/>
                <w:b/>
                <w:bCs/>
                <w:szCs w:val="20"/>
                <w:lang w:val="en-GB"/>
              </w:rPr>
              <w:t>RATES RECALCULATION PROCEDURE</w:t>
            </w:r>
          </w:p>
          <w:p w14:paraId="1D1C9D81" w14:textId="77777777" w:rsidR="009D41AE" w:rsidRPr="009A36BC" w:rsidRDefault="009D41AE" w:rsidP="00AD5286">
            <w:pPr>
              <w:jc w:val="both"/>
              <w:rPr>
                <w:rFonts w:eastAsia="Calibri" w:cs="Arial"/>
                <w:szCs w:val="20"/>
                <w:lang w:val="en-GB"/>
              </w:rPr>
            </w:pPr>
          </w:p>
          <w:p w14:paraId="6DD31109" w14:textId="77777777" w:rsidR="009D41AE" w:rsidRPr="009A36BC" w:rsidRDefault="002D6CFB" w:rsidP="00AD5286">
            <w:pPr>
              <w:rPr>
                <w:rFonts w:eastAsia="Times New Roman" w:cs="Arial"/>
                <w:szCs w:val="20"/>
                <w:lang w:val="lt-LT"/>
              </w:rPr>
            </w:pPr>
            <w:sdt>
              <w:sdtPr>
                <w:rPr>
                  <w:rFonts w:eastAsia="Times New Roman" w:cs="Arial"/>
                  <w:szCs w:val="20"/>
                  <w:lang w:val="lt-LT"/>
                </w:rPr>
                <w:id w:val="-2015361382"/>
                <w:placeholder>
                  <w:docPart w:val="6D2CE8CD7DDA4AB9BA65E6F30F556B95"/>
                </w:placeholder>
                <w:dropDownList>
                  <w:listItem w:displayText="[Select]" w:value="[Select]"/>
                  <w:listItem w:displayText="Price" w:value="Price"/>
                  <w:listItem w:displayText="Rates" w:value="Rates"/>
                  <w:listItem w:displayText="Price and rates" w:value="Price and rates"/>
                </w:dropDownList>
              </w:sdtPr>
              <w:sdtEndPr/>
              <w:sdtContent>
                <w:r w:rsidR="009D41AE" w:rsidRPr="009A36BC">
                  <w:rPr>
                    <w:rFonts w:eastAsia="Times New Roman" w:cs="Arial"/>
                    <w:szCs w:val="20"/>
                    <w:lang w:val="lt-LT"/>
                  </w:rPr>
                  <w:t>Rates</w:t>
                </w:r>
              </w:sdtContent>
            </w:sdt>
            <w:r w:rsidR="009D41AE" w:rsidRPr="009A36BC">
              <w:rPr>
                <w:rFonts w:eastAsia="Times New Roman" w:cs="Arial"/>
                <w:szCs w:val="20"/>
                <w:lang w:val="en-GB"/>
              </w:rPr>
              <w:t xml:space="preserve"> will be recalculated during the term of the Contract under the following terms:</w:t>
            </w:r>
            <w:r w:rsidR="009D41AE" w:rsidRPr="009A36BC">
              <w:rPr>
                <w:rFonts w:eastAsia="Times New Roman" w:cs="Arial"/>
                <w:szCs w:val="20"/>
                <w:lang w:val="en-GB"/>
              </w:rPr>
              <w:br/>
            </w:r>
          </w:p>
          <w:p w14:paraId="554188CB" w14:textId="77777777" w:rsidR="009D41AE" w:rsidRPr="009A36BC" w:rsidRDefault="009D41AE" w:rsidP="008D07A0">
            <w:pPr>
              <w:numPr>
                <w:ilvl w:val="0"/>
                <w:numId w:val="9"/>
              </w:numPr>
              <w:tabs>
                <w:tab w:val="left" w:pos="284"/>
                <w:tab w:val="left" w:pos="709"/>
                <w:tab w:val="left" w:pos="851"/>
              </w:tabs>
              <w:ind w:left="42" w:firstLine="0"/>
              <w:jc w:val="both"/>
              <w:rPr>
                <w:rFonts w:eastAsia="Times New Roman" w:cs="Arial"/>
                <w:color w:val="000000"/>
                <w:szCs w:val="20"/>
                <w:lang w:val="lt-LT"/>
              </w:rPr>
            </w:pPr>
            <w:r w:rsidRPr="009A36BC">
              <w:rPr>
                <w:rFonts w:eastAsia="Times New Roman" w:cs="Arial"/>
                <w:color w:val="000000"/>
                <w:szCs w:val="20"/>
                <w:lang w:val="en-GB"/>
              </w:rPr>
              <w:t xml:space="preserve">The first recalculation shall take place no earlier than in </w:t>
            </w:r>
            <w:sdt>
              <w:sdtPr>
                <w:rPr>
                  <w:rFonts w:eastAsia="Times New Roman" w:cs="Arial"/>
                  <w:color w:val="000000"/>
                  <w:szCs w:val="20"/>
                  <w:lang w:val="lt-LT"/>
                </w:rPr>
                <w:id w:val="1193266946"/>
                <w:placeholder>
                  <w:docPart w:val="38E2B80BF5C647189F7337062C45AA34"/>
                </w:placeholder>
                <w:dropDownList>
                  <w:listItem w:displayText="[Select]" w:value="[Select]"/>
                  <w:listItem w:displayText="6" w:value="6"/>
                  <w:listItem w:displayText="12" w:value="12"/>
                </w:dropDownList>
              </w:sdtPr>
              <w:sdtEndPr/>
              <w:sdtContent>
                <w:r w:rsidRPr="009A36BC">
                  <w:rPr>
                    <w:rFonts w:eastAsia="Times New Roman" w:cs="Arial"/>
                    <w:color w:val="000000"/>
                    <w:szCs w:val="20"/>
                    <w:lang w:val="lt-LT"/>
                  </w:rPr>
                  <w:t>12</w:t>
                </w:r>
              </w:sdtContent>
            </w:sdt>
            <w:r w:rsidRPr="009A36BC">
              <w:rPr>
                <w:rFonts w:eastAsia="Times New Roman" w:cs="Arial"/>
                <w:color w:val="000000"/>
                <w:szCs w:val="20"/>
                <w:lang w:val="en-GB"/>
              </w:rPr>
              <w:t xml:space="preserve"> months after the date of entry into force of the Contract, and subsequent recalculations shall take place no later than in </w:t>
            </w:r>
            <w:sdt>
              <w:sdtPr>
                <w:rPr>
                  <w:rFonts w:eastAsia="Times New Roman" w:cs="Arial"/>
                  <w:color w:val="000000"/>
                  <w:szCs w:val="20"/>
                  <w:lang w:val="lt-LT"/>
                </w:rPr>
                <w:id w:val="-1754193415"/>
                <w:placeholder>
                  <w:docPart w:val="7F297C0FF7BC4DCEB5F4A8005AE4EB6D"/>
                </w:placeholder>
                <w:dropDownList>
                  <w:listItem w:displayText="[Select]" w:value="[Select]"/>
                  <w:listItem w:displayText="6" w:value="6"/>
                  <w:listItem w:displayText="12" w:value="12"/>
                </w:dropDownList>
              </w:sdtPr>
              <w:sdtEndPr/>
              <w:sdtContent>
                <w:r w:rsidRPr="009A36BC">
                  <w:rPr>
                    <w:rFonts w:eastAsia="Times New Roman" w:cs="Arial"/>
                    <w:color w:val="000000"/>
                    <w:szCs w:val="20"/>
                    <w:lang w:val="lt-LT"/>
                  </w:rPr>
                  <w:t>12</w:t>
                </w:r>
              </w:sdtContent>
            </w:sdt>
            <w:r w:rsidRPr="009A36BC">
              <w:rPr>
                <w:rFonts w:eastAsia="Times New Roman" w:cs="Arial"/>
                <w:color w:val="000000"/>
                <w:szCs w:val="20"/>
                <w:lang w:val="en-GB"/>
              </w:rPr>
              <w:t xml:space="preserve"> months after the date of the last recalculation; </w:t>
            </w:r>
          </w:p>
          <w:p w14:paraId="4E29BDC5" w14:textId="77777777" w:rsidR="009D41AE" w:rsidRPr="009A36BC" w:rsidRDefault="009D41AE" w:rsidP="008D07A0">
            <w:pPr>
              <w:numPr>
                <w:ilvl w:val="0"/>
                <w:numId w:val="9"/>
              </w:numPr>
              <w:tabs>
                <w:tab w:val="left" w:pos="284"/>
                <w:tab w:val="left" w:pos="709"/>
                <w:tab w:val="left" w:pos="851"/>
              </w:tabs>
              <w:ind w:left="0" w:firstLine="42"/>
              <w:jc w:val="both"/>
              <w:rPr>
                <w:rFonts w:eastAsia="Times New Roman" w:cs="Arial"/>
                <w:szCs w:val="20"/>
                <w:lang w:val="lt-LT"/>
              </w:rPr>
            </w:pPr>
            <w:r w:rsidRPr="009A36BC">
              <w:rPr>
                <w:rFonts w:eastAsia="Times New Roman" w:cs="Arial"/>
                <w:szCs w:val="20"/>
                <w:lang w:val="en-GB"/>
              </w:rPr>
              <w:t xml:space="preserve">The recalculation is performed if the Annual Inflation Rate reaches 8 per cent or more or the Annual Deflation Rate reaches the threshold of </w:t>
            </w:r>
            <w:sdt>
              <w:sdtPr>
                <w:rPr>
                  <w:rFonts w:eastAsia="Times New Roman" w:cs="Arial"/>
                  <w:szCs w:val="20"/>
                  <w:lang w:val="lt-LT"/>
                </w:rPr>
                <w:id w:val="-1521620620"/>
                <w:placeholder>
                  <w:docPart w:val="82F7593F6BAA4C0881C972588B48CF4E"/>
                </w:placeholder>
                <w:dropDownList>
                  <w:listItem w:displayText="-5" w:value="-5"/>
                  <w:listItem w:displayText="-7" w:value="-7"/>
                  <w:listItem w:displayText="-8" w:value="-8"/>
                  <w:listItem w:displayText="-9" w:value="-9"/>
                  <w:listItem w:displayText="-10" w:value="-10"/>
                </w:dropDownList>
              </w:sdtPr>
              <w:sdtEndPr/>
              <w:sdtContent>
                <w:r w:rsidRPr="009A36BC">
                  <w:rPr>
                    <w:rFonts w:eastAsia="Times New Roman" w:cs="Arial"/>
                    <w:szCs w:val="20"/>
                    <w:lang w:val="lt-LT"/>
                  </w:rPr>
                  <w:t>-8</w:t>
                </w:r>
              </w:sdtContent>
            </w:sdt>
            <w:r w:rsidRPr="009A36BC">
              <w:rPr>
                <w:rFonts w:eastAsia="Times New Roman" w:cs="Arial"/>
                <w:szCs w:val="20"/>
                <w:lang w:val="en-GB"/>
              </w:rPr>
              <w:t xml:space="preserve"> per cent or less according to the data of the State Data Agency (data source: </w:t>
            </w:r>
            <w:hyperlink r:id="rId19" w:history="1">
              <w:r w:rsidRPr="009A36BC">
                <w:rPr>
                  <w:rFonts w:eastAsia="Times New Roman" w:cs="Arial"/>
                  <w:color w:val="0000FF"/>
                  <w:szCs w:val="20"/>
                  <w:u w:val="single"/>
                  <w:lang w:val="en-GB"/>
                </w:rPr>
                <w:t>https://osp.stat.gov.lt/pagrindiniai-salies-rodikliai</w:t>
              </w:r>
            </w:hyperlink>
            <w:r w:rsidRPr="009A36BC">
              <w:rPr>
                <w:rFonts w:eastAsia="Times New Roman" w:cs="Arial"/>
                <w:szCs w:val="20"/>
                <w:lang w:val="en-GB"/>
              </w:rPr>
              <w:t>);</w:t>
            </w:r>
          </w:p>
          <w:p w14:paraId="3262093B" w14:textId="77777777" w:rsidR="009D41AE" w:rsidRPr="009A36BC" w:rsidRDefault="009D41AE" w:rsidP="008D07A0">
            <w:pPr>
              <w:numPr>
                <w:ilvl w:val="0"/>
                <w:numId w:val="9"/>
              </w:numPr>
              <w:tabs>
                <w:tab w:val="left" w:pos="284"/>
                <w:tab w:val="left" w:pos="709"/>
                <w:tab w:val="left" w:pos="851"/>
              </w:tabs>
              <w:ind w:left="0" w:firstLine="183"/>
              <w:jc w:val="both"/>
              <w:rPr>
                <w:rFonts w:eastAsia="Times New Roman" w:cs="Arial"/>
                <w:szCs w:val="20"/>
                <w:lang w:val="lt-LT"/>
              </w:rPr>
            </w:pPr>
            <w:r w:rsidRPr="009A36BC">
              <w:rPr>
                <w:rFonts w:eastAsia="Times New Roman" w:cs="Arial"/>
                <w:szCs w:val="20"/>
                <w:lang w:val="en-GB"/>
              </w:rPr>
              <w:t>The recalculation shall be carried out according to the formula below:</w:t>
            </w:r>
          </w:p>
          <w:p w14:paraId="7608EE07" w14:textId="77777777" w:rsidR="009D41AE" w:rsidRPr="009A36BC" w:rsidRDefault="009D41AE" w:rsidP="00AD5286">
            <w:pPr>
              <w:ind w:left="709" w:hanging="7"/>
              <w:rPr>
                <w:rFonts w:eastAsia="Times New Roman" w:cs="Arial"/>
                <w:szCs w:val="20"/>
                <w:lang w:val="lt-LT"/>
              </w:rPr>
            </w:pPr>
          </w:p>
          <w:p w14:paraId="4FA07B54" w14:textId="77777777" w:rsidR="009D41AE" w:rsidRPr="009A36BC" w:rsidRDefault="009D41AE" w:rsidP="00AD5286">
            <w:pPr>
              <w:ind w:left="709" w:hanging="7"/>
              <w:rPr>
                <w:rFonts w:eastAsia="Times New Roman" w:cs="Arial"/>
                <w:szCs w:val="20"/>
                <w:lang w:val="lt-LT"/>
              </w:rPr>
            </w:pPr>
            <w:r w:rsidRPr="009A36BC">
              <w:rPr>
                <w:rFonts w:eastAsia="Times New Roman" w:cs="Arial"/>
                <w:noProof/>
                <w:szCs w:val="20"/>
                <w:lang w:val="en-GB" w:eastAsia="en-GB"/>
              </w:rPr>
              <w:drawing>
                <wp:anchor distT="0" distB="0" distL="114300" distR="114300" simplePos="0" relativeHeight="251658241" behindDoc="0" locked="0" layoutInCell="1" allowOverlap="1" wp14:anchorId="50986ACB" wp14:editId="0245C7F7">
                  <wp:simplePos x="0" y="0"/>
                  <wp:positionH relativeFrom="column">
                    <wp:posOffset>886460</wp:posOffset>
                  </wp:positionH>
                  <wp:positionV relativeFrom="paragraph">
                    <wp:posOffset>50165</wp:posOffset>
                  </wp:positionV>
                  <wp:extent cx="1778635" cy="243205"/>
                  <wp:effectExtent l="0" t="0" r="0" b="4445"/>
                  <wp:wrapSquare wrapText="right"/>
                  <wp:docPr id="1615643634" name="Picture 16156436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778635" cy="243205"/>
                          </a:xfrm>
                          <a:prstGeom prst="rect">
                            <a:avLst/>
                          </a:prstGeom>
                          <a:noFill/>
                        </pic:spPr>
                      </pic:pic>
                    </a:graphicData>
                  </a:graphic>
                  <wp14:sizeRelH relativeFrom="page">
                    <wp14:pctWidth>0</wp14:pctWidth>
                  </wp14:sizeRelH>
                  <wp14:sizeRelV relativeFrom="page">
                    <wp14:pctHeight>0</wp14:pctHeight>
                  </wp14:sizeRelV>
                </wp:anchor>
              </w:drawing>
            </w:r>
            <w:r w:rsidRPr="009A36BC">
              <w:rPr>
                <w:rFonts w:eastAsia="Times New Roman" w:cs="Arial"/>
                <w:szCs w:val="20"/>
                <w:lang w:val="en-GB"/>
              </w:rPr>
              <w:br w:type="textWrapping" w:clear="all"/>
            </w:r>
            <w:proofErr w:type="spellStart"/>
            <w:r w:rsidRPr="009A36BC">
              <w:rPr>
                <w:rFonts w:eastAsia="Times New Roman" w:cs="Arial"/>
                <w:szCs w:val="20"/>
                <w:lang w:val="en-GB"/>
              </w:rPr>
              <w:t>C</w:t>
            </w:r>
            <w:r w:rsidRPr="009A36BC">
              <w:rPr>
                <w:rFonts w:eastAsia="Times New Roman" w:cs="Arial"/>
                <w:szCs w:val="20"/>
                <w:vertAlign w:val="subscript"/>
                <w:lang w:val="en-GB"/>
              </w:rPr>
              <w:t>pn</w:t>
            </w:r>
            <w:proofErr w:type="spellEnd"/>
            <w:r w:rsidRPr="009A36BC">
              <w:rPr>
                <w:rFonts w:eastAsia="Times New Roman" w:cs="Arial"/>
                <w:szCs w:val="20"/>
                <w:lang w:val="en-GB"/>
              </w:rPr>
              <w:t xml:space="preserve"> – recalculated </w:t>
            </w:r>
            <w:sdt>
              <w:sdtPr>
                <w:rPr>
                  <w:rFonts w:eastAsia="Times New Roman" w:cs="Arial"/>
                  <w:szCs w:val="20"/>
                  <w:lang w:val="lt-LT"/>
                </w:rPr>
                <w:id w:val="-746658653"/>
                <w:placeholder>
                  <w:docPart w:val="B4F519F4E6CD41679480C22D204708F5"/>
                </w:placeholder>
                <w:dropDownList>
                  <w:listItem w:displayText="[Select]" w:value="[Select]"/>
                  <w:listItem w:displayText="Price" w:value="Price"/>
                  <w:listItem w:displayText="Rates" w:value="Rates"/>
                  <w:listItem w:displayText="Price and rates" w:value="Price and rates"/>
                </w:dropDownList>
              </w:sdtPr>
              <w:sdtEndPr/>
              <w:sdtContent>
                <w:r w:rsidRPr="009A36BC">
                  <w:rPr>
                    <w:rFonts w:eastAsia="Times New Roman" w:cs="Arial"/>
                    <w:szCs w:val="20"/>
                    <w:lang w:val="lt-LT"/>
                  </w:rPr>
                  <w:t>Rates</w:t>
                </w:r>
              </w:sdtContent>
            </w:sdt>
            <w:r w:rsidRPr="009A36BC">
              <w:rPr>
                <w:rFonts w:eastAsia="Times New Roman" w:cs="Arial"/>
                <w:szCs w:val="20"/>
                <w:lang w:val="en-GB"/>
              </w:rPr>
              <w:t xml:space="preserve"> EUR excl. VAT;</w:t>
            </w:r>
          </w:p>
          <w:p w14:paraId="5AA817DC" w14:textId="77777777" w:rsidR="009D41AE" w:rsidRPr="009A36BC" w:rsidRDefault="009D41AE" w:rsidP="00AD5286">
            <w:pPr>
              <w:ind w:left="709" w:hanging="7"/>
              <w:rPr>
                <w:rFonts w:eastAsia="Times New Roman" w:cs="Arial"/>
                <w:szCs w:val="20"/>
                <w:lang w:val="lt-LT"/>
              </w:rPr>
            </w:pPr>
          </w:p>
          <w:p w14:paraId="7DA844A9" w14:textId="77777777" w:rsidR="009D41AE" w:rsidRPr="009A36BC" w:rsidRDefault="009D41AE" w:rsidP="00AD5286">
            <w:pPr>
              <w:ind w:left="709" w:hanging="7"/>
              <w:rPr>
                <w:rFonts w:eastAsia="Times New Roman" w:cs="Arial"/>
                <w:szCs w:val="20"/>
                <w:lang w:val="lt-LT"/>
              </w:rPr>
            </w:pPr>
            <w:r w:rsidRPr="009A36BC">
              <w:rPr>
                <w:rFonts w:eastAsia="Times New Roman" w:cs="Arial"/>
                <w:szCs w:val="20"/>
                <w:lang w:val="en-GB"/>
              </w:rPr>
              <w:t>S</w:t>
            </w:r>
            <w:r w:rsidRPr="009A36BC">
              <w:rPr>
                <w:rFonts w:eastAsia="Times New Roman" w:cs="Arial"/>
                <w:szCs w:val="20"/>
                <w:vertAlign w:val="subscript"/>
                <w:lang w:val="en-GB"/>
              </w:rPr>
              <w:t>n</w:t>
            </w:r>
            <w:r w:rsidRPr="009A36BC">
              <w:rPr>
                <w:rFonts w:eastAsia="Times New Roman" w:cs="Arial"/>
                <w:szCs w:val="20"/>
                <w:lang w:val="en-GB"/>
              </w:rPr>
              <w:t xml:space="preserve"> – provided in Contract </w:t>
            </w:r>
            <w:sdt>
              <w:sdtPr>
                <w:rPr>
                  <w:rFonts w:eastAsia="Times New Roman" w:cs="Arial"/>
                  <w:szCs w:val="20"/>
                  <w:lang w:val="lt-LT"/>
                </w:rPr>
                <w:id w:val="-948158217"/>
                <w:placeholder>
                  <w:docPart w:val="1D6673163D1641A697CA50BE4C87AB4F"/>
                </w:placeholder>
                <w:dropDownList>
                  <w:listItem w:displayText="[Select]" w:value="[Select]"/>
                  <w:listItem w:displayText="Price" w:value="Price"/>
                  <w:listItem w:displayText="Rates" w:value="Rates"/>
                  <w:listItem w:displayText="Price and rates" w:value="Price and rates"/>
                </w:dropDownList>
              </w:sdtPr>
              <w:sdtEndPr/>
              <w:sdtContent>
                <w:r w:rsidRPr="009A36BC">
                  <w:rPr>
                    <w:rFonts w:eastAsia="Times New Roman" w:cs="Arial"/>
                    <w:szCs w:val="20"/>
                    <w:lang w:val="lt-LT"/>
                  </w:rPr>
                  <w:t>Rates</w:t>
                </w:r>
              </w:sdtContent>
            </w:sdt>
            <w:r w:rsidRPr="009A36BC">
              <w:rPr>
                <w:rFonts w:eastAsia="Times New Roman" w:cs="Arial"/>
                <w:szCs w:val="20"/>
                <w:lang w:val="en-GB"/>
              </w:rPr>
              <w:t>; EUR excl. VAT;</w:t>
            </w:r>
          </w:p>
          <w:p w14:paraId="3B5EFD42" w14:textId="77777777" w:rsidR="009D41AE" w:rsidRPr="009A36BC" w:rsidRDefault="009D41AE" w:rsidP="00AD5286">
            <w:pPr>
              <w:ind w:left="709" w:hanging="7"/>
              <w:rPr>
                <w:rFonts w:eastAsia="Times New Roman" w:cs="Arial"/>
                <w:szCs w:val="20"/>
                <w:lang w:val="lt-LT"/>
              </w:rPr>
            </w:pPr>
          </w:p>
          <w:p w14:paraId="46269C2D" w14:textId="77777777" w:rsidR="009D41AE" w:rsidRPr="009A36BC" w:rsidRDefault="009D41AE" w:rsidP="00AD5286">
            <w:pPr>
              <w:ind w:left="709" w:hanging="7"/>
              <w:jc w:val="both"/>
              <w:rPr>
                <w:rFonts w:eastAsia="Times New Roman" w:cs="Arial"/>
                <w:szCs w:val="20"/>
                <w:lang w:val="lt-LT"/>
              </w:rPr>
            </w:pPr>
            <w:r w:rsidRPr="009A36BC">
              <w:rPr>
                <w:rFonts w:eastAsia="Times New Roman" w:cs="Arial"/>
                <w:szCs w:val="20"/>
                <w:lang w:val="en-GB"/>
              </w:rPr>
              <w:t xml:space="preserve">I </w:t>
            </w:r>
            <w:proofErr w:type="gramStart"/>
            <w:r w:rsidRPr="009A36BC">
              <w:rPr>
                <w:rFonts w:eastAsia="Times New Roman" w:cs="Arial"/>
                <w:szCs w:val="20"/>
                <w:lang w:val="en-GB"/>
              </w:rPr>
              <w:t>–  the</w:t>
            </w:r>
            <w:proofErr w:type="gramEnd"/>
            <w:r w:rsidRPr="009A36BC">
              <w:rPr>
                <w:rFonts w:eastAsia="Times New Roman" w:cs="Arial"/>
                <w:szCs w:val="20"/>
                <w:lang w:val="en-GB"/>
              </w:rPr>
              <w:t xml:space="preserve"> latest published Annual Inflation Rate or Deflation Rate in percentage (in the case of deflation, entered with a minus sign);</w:t>
            </w:r>
          </w:p>
          <w:p w14:paraId="524243F6" w14:textId="77777777" w:rsidR="009D41AE" w:rsidRPr="009A36BC" w:rsidRDefault="009D41AE" w:rsidP="00AD5286">
            <w:pPr>
              <w:ind w:left="709" w:hanging="7"/>
              <w:rPr>
                <w:rFonts w:eastAsia="Times New Roman" w:cs="Arial"/>
                <w:szCs w:val="20"/>
                <w:lang w:val="lt-LT"/>
              </w:rPr>
            </w:pPr>
          </w:p>
          <w:p w14:paraId="5336177F" w14:textId="77777777" w:rsidR="009D41AE" w:rsidRPr="009A36BC" w:rsidRDefault="009D41AE" w:rsidP="00AD5286">
            <w:pPr>
              <w:ind w:left="709" w:hanging="7"/>
              <w:rPr>
                <w:rFonts w:eastAsia="Times New Roman" w:cs="Arial"/>
                <w:szCs w:val="20"/>
                <w:lang w:val="lt-LT"/>
              </w:rPr>
            </w:pPr>
            <w:r w:rsidRPr="009A36BC">
              <w:rPr>
                <w:rFonts w:eastAsia="Times New Roman" w:cs="Arial"/>
                <w:noProof/>
                <w:szCs w:val="20"/>
                <w:lang w:val="en-GB"/>
              </w:rPr>
              <w:t xml:space="preserve">X </w:t>
            </w:r>
            <w:r w:rsidRPr="009A36BC">
              <w:rPr>
                <w:rFonts w:eastAsia="Times New Roman" w:cs="Arial"/>
                <w:szCs w:val="20"/>
                <w:lang w:val="en-GB"/>
              </w:rPr>
              <w:t>- in case of deflation (</w:t>
            </w:r>
            <w:sdt>
              <w:sdtPr>
                <w:rPr>
                  <w:rFonts w:eastAsia="Times New Roman" w:cs="Arial"/>
                  <w:szCs w:val="20"/>
                  <w:lang w:val="lt-LT"/>
                </w:rPr>
                <w:id w:val="1858692663"/>
                <w:placeholder>
                  <w:docPart w:val="778F446A474D413799CAE030F5A47D2B"/>
                </w:placeholder>
                <w:dropDownList>
                  <w:listItem w:displayText="-7" w:value="-7"/>
                  <w:listItem w:displayText="-8" w:value="-8"/>
                  <w:listItem w:displayText="-9" w:value="-9"/>
                  <w:listItem w:displayText="-10" w:value="-10"/>
                </w:dropDownList>
              </w:sdtPr>
              <w:sdtEndPr/>
              <w:sdtContent>
                <w:r w:rsidRPr="009A36BC">
                  <w:rPr>
                    <w:rFonts w:eastAsia="Times New Roman" w:cs="Arial"/>
                    <w:szCs w:val="20"/>
                    <w:lang w:val="lt-LT"/>
                  </w:rPr>
                  <w:t>-8</w:t>
                </w:r>
              </w:sdtContent>
            </w:sdt>
            <w:r w:rsidRPr="009A36BC">
              <w:rPr>
                <w:rFonts w:eastAsia="Times New Roman" w:cs="Arial"/>
                <w:szCs w:val="20"/>
                <w:lang w:val="en-GB"/>
              </w:rPr>
              <w:t xml:space="preserve">), in case of inflation </w:t>
            </w:r>
            <w:sdt>
              <w:sdtPr>
                <w:rPr>
                  <w:rFonts w:eastAsia="Times New Roman" w:cs="Arial"/>
                  <w:szCs w:val="20"/>
                  <w:lang w:val="lt-LT"/>
                </w:rPr>
                <w:id w:val="-1816947767"/>
                <w:placeholder>
                  <w:docPart w:val="CDC61AEE898C49CC87A3320783765AA3"/>
                </w:placeholder>
                <w:dropDownList>
                  <w:listItem w:displayText="7" w:value="7"/>
                  <w:listItem w:displayText="8" w:value="8"/>
                  <w:listItem w:displayText="9" w:value="9"/>
                  <w:listItem w:displayText="10" w:value="10"/>
                </w:dropDownList>
              </w:sdtPr>
              <w:sdtEndPr/>
              <w:sdtContent>
                <w:r w:rsidRPr="009A36BC">
                  <w:rPr>
                    <w:rFonts w:eastAsia="Times New Roman" w:cs="Arial"/>
                    <w:szCs w:val="20"/>
                    <w:lang w:val="lt-LT"/>
                  </w:rPr>
                  <w:t>8</w:t>
                </w:r>
              </w:sdtContent>
            </w:sdt>
            <w:r w:rsidRPr="009A36BC">
              <w:rPr>
                <w:rFonts w:eastAsia="Times New Roman" w:cs="Arial"/>
                <w:szCs w:val="20"/>
                <w:lang w:val="en-GB"/>
              </w:rPr>
              <w:t>.</w:t>
            </w:r>
          </w:p>
          <w:p w14:paraId="5D3048E3" w14:textId="77777777" w:rsidR="009D41AE" w:rsidRPr="009A36BC" w:rsidRDefault="009D41AE" w:rsidP="00AD5286">
            <w:pPr>
              <w:rPr>
                <w:rFonts w:eastAsia="Times New Roman" w:cs="Arial"/>
                <w:szCs w:val="20"/>
                <w:lang w:val="lt-LT"/>
              </w:rPr>
            </w:pPr>
          </w:p>
          <w:p w14:paraId="20691FEE" w14:textId="77777777" w:rsidR="009D41AE" w:rsidRPr="009A36BC" w:rsidRDefault="009D41AE" w:rsidP="008D07A0">
            <w:pPr>
              <w:numPr>
                <w:ilvl w:val="0"/>
                <w:numId w:val="9"/>
              </w:numPr>
              <w:tabs>
                <w:tab w:val="left" w:pos="284"/>
                <w:tab w:val="left" w:pos="709"/>
                <w:tab w:val="left" w:pos="851"/>
              </w:tabs>
              <w:ind w:left="0" w:firstLine="42"/>
              <w:jc w:val="both"/>
              <w:rPr>
                <w:rFonts w:eastAsia="Times New Roman" w:cs="Arial"/>
                <w:szCs w:val="20"/>
                <w:lang w:val="lt-LT"/>
              </w:rPr>
            </w:pPr>
            <w:r w:rsidRPr="009A36BC">
              <w:rPr>
                <w:rFonts w:eastAsia="Times New Roman" w:cs="Arial"/>
                <w:szCs w:val="20"/>
                <w:lang w:val="en-GB"/>
              </w:rPr>
              <w:t>The recalculation shall only be performed after the Interested Party has contacted the other Party with a request for the recalculation of the rates:</w:t>
            </w:r>
          </w:p>
          <w:p w14:paraId="7BFAC3C6" w14:textId="77777777" w:rsidR="009D41AE" w:rsidRPr="009A36BC" w:rsidRDefault="009D41AE" w:rsidP="008D07A0">
            <w:pPr>
              <w:numPr>
                <w:ilvl w:val="1"/>
                <w:numId w:val="9"/>
              </w:numPr>
              <w:tabs>
                <w:tab w:val="left" w:pos="284"/>
                <w:tab w:val="left" w:pos="709"/>
                <w:tab w:val="left" w:pos="851"/>
              </w:tabs>
              <w:jc w:val="both"/>
              <w:rPr>
                <w:rFonts w:eastAsia="Times New Roman" w:cs="Arial"/>
                <w:szCs w:val="20"/>
                <w:lang w:val="lt-LT"/>
              </w:rPr>
            </w:pPr>
            <w:r w:rsidRPr="009A36BC">
              <w:rPr>
                <w:rFonts w:eastAsia="Times New Roman" w:cs="Arial"/>
                <w:szCs w:val="20"/>
                <w:lang w:val="en-GB"/>
              </w:rPr>
              <w:t>Where the Interested Party is the buyer, the buyer shall submit a request for recalculation along with the recalculated price/rates to the other Party for approval;</w:t>
            </w:r>
          </w:p>
          <w:p w14:paraId="5E358CB9" w14:textId="77777777" w:rsidR="009D41AE" w:rsidRPr="009A36BC" w:rsidRDefault="009D41AE" w:rsidP="008D07A0">
            <w:pPr>
              <w:numPr>
                <w:ilvl w:val="1"/>
                <w:numId w:val="9"/>
              </w:numPr>
              <w:tabs>
                <w:tab w:val="left" w:pos="284"/>
                <w:tab w:val="left" w:pos="709"/>
                <w:tab w:val="left" w:pos="851"/>
              </w:tabs>
              <w:jc w:val="both"/>
              <w:rPr>
                <w:rFonts w:eastAsia="Times New Roman" w:cs="Arial"/>
                <w:szCs w:val="20"/>
                <w:lang w:val="lt-LT"/>
              </w:rPr>
            </w:pPr>
            <w:r w:rsidRPr="009A36BC">
              <w:rPr>
                <w:rFonts w:eastAsia="Times New Roman" w:cs="Arial"/>
                <w:szCs w:val="20"/>
                <w:lang w:val="en-GB"/>
              </w:rPr>
              <w:t>Where the Interested Party is the supplier, the supplier shall submit a request for recalculation to the buyer. The buyer shall recalculate the rates and submit the recalculated rates in writing to the other Party no later than 10 business days after the date of the Supplier's request for recalculation.</w:t>
            </w:r>
          </w:p>
          <w:p w14:paraId="4764708B" w14:textId="77777777" w:rsidR="009D41AE" w:rsidRPr="009A36BC" w:rsidRDefault="009D41AE" w:rsidP="008D07A0">
            <w:pPr>
              <w:numPr>
                <w:ilvl w:val="0"/>
                <w:numId w:val="9"/>
              </w:numPr>
              <w:tabs>
                <w:tab w:val="left" w:pos="284"/>
                <w:tab w:val="left" w:pos="709"/>
                <w:tab w:val="left" w:pos="851"/>
              </w:tabs>
              <w:ind w:left="0" w:firstLine="0"/>
              <w:jc w:val="both"/>
              <w:rPr>
                <w:rFonts w:eastAsia="Times New Roman" w:cs="Arial"/>
                <w:szCs w:val="20"/>
                <w:lang w:val="lt-LT"/>
              </w:rPr>
            </w:pPr>
            <w:r w:rsidRPr="009A36BC">
              <w:rPr>
                <w:rFonts w:eastAsia="Times New Roman" w:cs="Arial"/>
                <w:szCs w:val="20"/>
                <w:lang w:val="en-GB"/>
              </w:rPr>
              <w:t xml:space="preserve">The Supplier shall have 3 business days to confirm the recalculated rates or to comment in writing on the recalculation of the rates. If the Supplier fails to approve or comment in writing on the recalculated rates within 3 business days, the recalculated rates shall be deemed to have been </w:t>
            </w:r>
            <w:r w:rsidRPr="009A36BC">
              <w:rPr>
                <w:rFonts w:eastAsia="Times New Roman" w:cs="Arial"/>
                <w:szCs w:val="20"/>
                <w:lang w:val="en-GB"/>
              </w:rPr>
              <w:lastRenderedPageBreak/>
              <w:t xml:space="preserve">accepted and the notice of the recalculated rates presented by the buyer shall, unless the notice specifies a different, later date, become effective and shall constitute an integral part of the Contract. If the Supplier submits comments on the recalculation within the specified time limit, the buyer shall examine them within 3 business days and, if justified, adjust the recalculated rates and submit the adjusted recalculated rates in writing to the Supplier for re-approval in accordance with the procedure set out in this clause. </w:t>
            </w:r>
          </w:p>
          <w:p w14:paraId="733E6E71" w14:textId="77777777" w:rsidR="009D41AE" w:rsidRPr="009A36BC" w:rsidRDefault="009D41AE" w:rsidP="008D07A0">
            <w:pPr>
              <w:numPr>
                <w:ilvl w:val="0"/>
                <w:numId w:val="9"/>
              </w:numPr>
              <w:tabs>
                <w:tab w:val="left" w:pos="284"/>
                <w:tab w:val="left" w:pos="709"/>
                <w:tab w:val="left" w:pos="851"/>
              </w:tabs>
              <w:ind w:left="0" w:firstLine="42"/>
              <w:jc w:val="both"/>
              <w:rPr>
                <w:rFonts w:eastAsia="Times New Roman" w:cs="Arial"/>
                <w:szCs w:val="20"/>
                <w:lang w:val="lt-LT"/>
              </w:rPr>
            </w:pPr>
            <w:r w:rsidRPr="009A36BC">
              <w:rPr>
                <w:rFonts w:eastAsia="Times New Roman" w:cs="Arial"/>
                <w:szCs w:val="20"/>
                <w:lang w:val="en-GB"/>
              </w:rPr>
              <w:t>The buyer shall pay for the Services ordered prior to the effective date of the recalculation at the then prevailing rates and for the Services ordered after the effective date of the</w:t>
            </w:r>
            <w:r w:rsidRPr="009A36BC">
              <w:rPr>
                <w:rFonts w:eastAsia="Times New Roman" w:cs="Arial"/>
                <w:color w:val="FF0000"/>
                <w:szCs w:val="20"/>
                <w:lang w:val="en-GB"/>
              </w:rPr>
              <w:t xml:space="preserve"> </w:t>
            </w:r>
            <w:r w:rsidRPr="009A36BC">
              <w:rPr>
                <w:rFonts w:eastAsia="Times New Roman" w:cs="Arial"/>
                <w:szCs w:val="20"/>
                <w:lang w:val="en-GB"/>
              </w:rPr>
              <w:t>recalculation, the Supplier shall be paid at the recalculated rates.</w:t>
            </w:r>
          </w:p>
          <w:p w14:paraId="3D1FDF1C" w14:textId="77777777" w:rsidR="009D41AE" w:rsidRPr="009A36BC" w:rsidRDefault="009D41AE" w:rsidP="008D07A0">
            <w:pPr>
              <w:numPr>
                <w:ilvl w:val="0"/>
                <w:numId w:val="9"/>
              </w:numPr>
              <w:tabs>
                <w:tab w:val="left" w:pos="284"/>
                <w:tab w:val="left" w:pos="709"/>
                <w:tab w:val="left" w:pos="851"/>
              </w:tabs>
              <w:ind w:left="0" w:firstLine="42"/>
              <w:jc w:val="both"/>
              <w:rPr>
                <w:rFonts w:eastAsia="Times New Roman" w:cs="Arial"/>
                <w:szCs w:val="20"/>
                <w:lang w:val="lt-LT"/>
              </w:rPr>
            </w:pPr>
            <w:r w:rsidRPr="009A36BC">
              <w:rPr>
                <w:rFonts w:eastAsia="Times New Roman" w:cs="Arial"/>
                <w:szCs w:val="20"/>
                <w:lang w:val="en-GB"/>
              </w:rPr>
              <w:t xml:space="preserve">The Contract value shall be adjusted (upwards or downwards) as necessary in accordance with the Methodology for the Determination of the Pricing Rules approved by the Director of the Public Procurement Office.  </w:t>
            </w:r>
          </w:p>
          <w:p w14:paraId="0ABF0AF8" w14:textId="77777777" w:rsidR="009D41AE" w:rsidRPr="009A36BC" w:rsidRDefault="009D41AE" w:rsidP="00AD5286">
            <w:pPr>
              <w:tabs>
                <w:tab w:val="left" w:pos="284"/>
              </w:tabs>
              <w:jc w:val="both"/>
              <w:rPr>
                <w:rFonts w:eastAsia="Times New Roman" w:cs="Arial"/>
                <w:szCs w:val="20"/>
                <w:lang w:val="lt-LT"/>
              </w:rPr>
            </w:pPr>
          </w:p>
          <w:p w14:paraId="5E147EBE" w14:textId="77777777" w:rsidR="009D41AE" w:rsidRPr="009A36BC" w:rsidRDefault="009D41AE" w:rsidP="00AD5286">
            <w:pPr>
              <w:rPr>
                <w:rFonts w:eastAsia="Calibri" w:cs="Arial"/>
                <w:szCs w:val="20"/>
                <w:lang w:val="en-GB"/>
              </w:rPr>
            </w:pPr>
          </w:p>
          <w:p w14:paraId="534F3722" w14:textId="77777777" w:rsidR="009D41AE" w:rsidRPr="009A36BC" w:rsidRDefault="009D41AE" w:rsidP="00AD5286">
            <w:pPr>
              <w:jc w:val="right"/>
              <w:rPr>
                <w:rFonts w:eastAsia="Calibri" w:cs="Arial"/>
                <w:szCs w:val="20"/>
                <w:lang w:val="en-GB"/>
              </w:rPr>
            </w:pPr>
          </w:p>
        </w:tc>
      </w:tr>
    </w:tbl>
    <w:p w14:paraId="094C573A" w14:textId="77777777" w:rsidR="009D41AE" w:rsidRDefault="009D41AE" w:rsidP="009D41AE"/>
    <w:p w14:paraId="50BAF1D5" w14:textId="77777777" w:rsidR="009D41AE" w:rsidRDefault="009D41AE" w:rsidP="009D41AE">
      <w:r>
        <w:br w:type="page"/>
      </w:r>
    </w:p>
    <w:tbl>
      <w:tblPr>
        <w:tblStyle w:val="TableGrid"/>
        <w:tblW w:w="9923" w:type="dxa"/>
        <w:tblInd w:w="-294" w:type="dxa"/>
        <w:tblLook w:val="04A0" w:firstRow="1" w:lastRow="0" w:firstColumn="1" w:lastColumn="0" w:noHBand="0" w:noVBand="1"/>
      </w:tblPr>
      <w:tblGrid>
        <w:gridCol w:w="4797"/>
        <w:gridCol w:w="5126"/>
      </w:tblGrid>
      <w:tr w:rsidR="009D41AE" w:rsidRPr="00095E6C" w14:paraId="5650443A" w14:textId="77777777" w:rsidTr="00680C1C">
        <w:tc>
          <w:tcPr>
            <w:tcW w:w="4797" w:type="dxa"/>
          </w:tcPr>
          <w:p w14:paraId="2EDC6733" w14:textId="77777777" w:rsidR="009D41AE" w:rsidRPr="005275EB" w:rsidRDefault="009D41AE" w:rsidP="00AD5286">
            <w:pPr>
              <w:pStyle w:val="BodyTextIndent"/>
              <w:spacing w:line="259" w:lineRule="auto"/>
              <w:jc w:val="right"/>
              <w:rPr>
                <w:rFonts w:cs="Arial"/>
                <w:lang w:val="lt-LT"/>
              </w:rPr>
            </w:pPr>
            <w:r w:rsidRPr="005275EB">
              <w:rPr>
                <w:rFonts w:cs="Arial"/>
                <w:lang w:val="lt-LT"/>
              </w:rPr>
              <w:lastRenderedPageBreak/>
              <w:t xml:space="preserve">Sutarties SD Priedas Nr. 5 </w:t>
            </w:r>
          </w:p>
        </w:tc>
        <w:tc>
          <w:tcPr>
            <w:tcW w:w="5126" w:type="dxa"/>
          </w:tcPr>
          <w:p w14:paraId="586FDBCE" w14:textId="77777777" w:rsidR="009D41AE" w:rsidRPr="00095E6C" w:rsidRDefault="009D41AE" w:rsidP="00AD5286">
            <w:pPr>
              <w:jc w:val="right"/>
              <w:rPr>
                <w:rFonts w:cs="Arial"/>
                <w:szCs w:val="20"/>
              </w:rPr>
            </w:pPr>
            <w:r w:rsidRPr="00095E6C">
              <w:rPr>
                <w:rFonts w:cs="Arial"/>
                <w:szCs w:val="20"/>
              </w:rPr>
              <w:t xml:space="preserve">Annex 5 to the </w:t>
            </w:r>
            <w:r>
              <w:rPr>
                <w:rFonts w:cs="Arial"/>
                <w:szCs w:val="20"/>
              </w:rPr>
              <w:t>SP</w:t>
            </w:r>
            <w:r w:rsidRPr="00095E6C">
              <w:rPr>
                <w:rFonts w:cs="Arial"/>
                <w:szCs w:val="20"/>
              </w:rPr>
              <w:t xml:space="preserve"> of the </w:t>
            </w:r>
            <w:r>
              <w:rPr>
                <w:rFonts w:cs="Arial"/>
                <w:szCs w:val="20"/>
              </w:rPr>
              <w:t>Contract</w:t>
            </w:r>
          </w:p>
        </w:tc>
      </w:tr>
      <w:tr w:rsidR="009D41AE" w:rsidRPr="006227D3" w14:paraId="559E60A7" w14:textId="77777777" w:rsidTr="00680C1C">
        <w:tc>
          <w:tcPr>
            <w:tcW w:w="4797" w:type="dxa"/>
            <w:tcBorders>
              <w:bottom w:val="single" w:sz="4" w:space="0" w:color="auto"/>
            </w:tcBorders>
          </w:tcPr>
          <w:p w14:paraId="60564F78" w14:textId="77777777" w:rsidR="009D41AE" w:rsidRPr="005275EB" w:rsidRDefault="009D41AE" w:rsidP="00AD5286">
            <w:pPr>
              <w:pStyle w:val="BodyTextIndent"/>
              <w:spacing w:line="259" w:lineRule="auto"/>
              <w:jc w:val="center"/>
              <w:rPr>
                <w:rFonts w:cs="Arial"/>
                <w:b/>
                <w:bCs/>
                <w:lang w:val="lt-LT"/>
              </w:rPr>
            </w:pPr>
            <w:r w:rsidRPr="005275EB">
              <w:rPr>
                <w:rFonts w:cs="Arial"/>
                <w:b/>
                <w:bCs/>
                <w:lang w:val="lt-LT"/>
              </w:rPr>
              <w:t xml:space="preserve">ŪKIO SUBJEKTŲ, SUBTEIKĖJŲ SĄRAŠAS BEI PERDUODAMŲ SUTARTINIŲ ĮSIPAREIGOJIMŲ DALIS </w:t>
            </w:r>
          </w:p>
        </w:tc>
        <w:tc>
          <w:tcPr>
            <w:tcW w:w="5126" w:type="dxa"/>
            <w:tcBorders>
              <w:bottom w:val="single" w:sz="4" w:space="0" w:color="auto"/>
            </w:tcBorders>
          </w:tcPr>
          <w:p w14:paraId="6A3385BC" w14:textId="77777777" w:rsidR="009D41AE" w:rsidRPr="006227D3" w:rsidRDefault="009D41AE" w:rsidP="00AD5286">
            <w:pPr>
              <w:pStyle w:val="BodyTextIndent"/>
              <w:spacing w:line="259" w:lineRule="auto"/>
              <w:jc w:val="center"/>
              <w:rPr>
                <w:rFonts w:cs="Arial"/>
                <w:b/>
                <w:bCs/>
                <w:lang w:val="en-GB"/>
              </w:rPr>
            </w:pPr>
            <w:r w:rsidRPr="001C7B81">
              <w:rPr>
                <w:rFonts w:cs="Arial"/>
                <w:b/>
                <w:bCs/>
                <w:lang w:val="en-GB"/>
              </w:rPr>
              <w:t xml:space="preserve">LIST OF </w:t>
            </w:r>
            <w:r>
              <w:rPr>
                <w:rFonts w:cs="Arial"/>
                <w:b/>
                <w:bCs/>
                <w:lang w:val="en-GB"/>
              </w:rPr>
              <w:t>ECONOMIC ENTITIES, SUB-SUPPLIERS</w:t>
            </w:r>
            <w:r w:rsidRPr="001C7B81">
              <w:rPr>
                <w:rFonts w:cs="Arial"/>
                <w:b/>
                <w:bCs/>
                <w:lang w:val="en-GB"/>
              </w:rPr>
              <w:t xml:space="preserve"> AND SHARE OF THE TRANSFERRED CONTRACTUAL OBLIGATIONS </w:t>
            </w:r>
          </w:p>
        </w:tc>
      </w:tr>
      <w:tr w:rsidR="009D41AE" w14:paraId="4F0D1109" w14:textId="77777777" w:rsidTr="00680C1C">
        <w:tc>
          <w:tcPr>
            <w:tcW w:w="4797" w:type="dxa"/>
            <w:tcBorders>
              <w:top w:val="single" w:sz="4" w:space="0" w:color="auto"/>
              <w:left w:val="nil"/>
              <w:bottom w:val="nil"/>
              <w:right w:val="nil"/>
            </w:tcBorders>
          </w:tcPr>
          <w:p w14:paraId="37EEBAF7" w14:textId="77777777" w:rsidR="009D41AE" w:rsidRPr="005275EB" w:rsidRDefault="009D41AE" w:rsidP="00AD5286">
            <w:pPr>
              <w:rPr>
                <w:lang w:val="lt-LT"/>
              </w:rPr>
            </w:pPr>
          </w:p>
        </w:tc>
        <w:tc>
          <w:tcPr>
            <w:tcW w:w="5126" w:type="dxa"/>
            <w:tcBorders>
              <w:top w:val="single" w:sz="4" w:space="0" w:color="auto"/>
              <w:left w:val="nil"/>
              <w:bottom w:val="nil"/>
              <w:right w:val="nil"/>
            </w:tcBorders>
          </w:tcPr>
          <w:p w14:paraId="5C875678" w14:textId="77777777" w:rsidR="009D41AE" w:rsidRDefault="009D41AE" w:rsidP="00AD5286"/>
        </w:tc>
      </w:tr>
      <w:tr w:rsidR="009D41AE" w14:paraId="67904E47" w14:textId="77777777" w:rsidTr="00680C1C">
        <w:tc>
          <w:tcPr>
            <w:tcW w:w="4797" w:type="dxa"/>
            <w:tcBorders>
              <w:top w:val="nil"/>
              <w:left w:val="nil"/>
              <w:bottom w:val="single" w:sz="4" w:space="0" w:color="auto"/>
              <w:right w:val="nil"/>
            </w:tcBorders>
          </w:tcPr>
          <w:p w14:paraId="43535F22" w14:textId="77777777" w:rsidR="009D41AE" w:rsidRPr="005275EB" w:rsidRDefault="009D41AE" w:rsidP="00AD5286">
            <w:pPr>
              <w:rPr>
                <w:lang w:val="lt-LT"/>
              </w:rPr>
            </w:pPr>
            <w:r w:rsidRPr="005275EB">
              <w:rPr>
                <w:rFonts w:cs="Arial"/>
                <w:lang w:val="lt-LT"/>
              </w:rPr>
              <w:t xml:space="preserve">Pasitelkti Ūkio subjektai ir </w:t>
            </w:r>
            <w:proofErr w:type="spellStart"/>
            <w:r w:rsidRPr="005275EB">
              <w:rPr>
                <w:rFonts w:cs="Arial"/>
                <w:lang w:val="lt-LT"/>
              </w:rPr>
              <w:t>kvazisubtiekėjai</w:t>
            </w:r>
            <w:proofErr w:type="spellEnd"/>
            <w:r w:rsidRPr="005275EB">
              <w:rPr>
                <w:rFonts w:cs="Arial"/>
                <w:lang w:val="lt-LT"/>
              </w:rPr>
              <w:t xml:space="preserve"> (dėl atitikimo kvalifikacijos reikalavimui)</w:t>
            </w:r>
          </w:p>
        </w:tc>
        <w:tc>
          <w:tcPr>
            <w:tcW w:w="5126" w:type="dxa"/>
            <w:tcBorders>
              <w:top w:val="nil"/>
              <w:left w:val="nil"/>
              <w:bottom w:val="single" w:sz="4" w:space="0" w:color="auto"/>
              <w:right w:val="nil"/>
            </w:tcBorders>
          </w:tcPr>
          <w:p w14:paraId="70758586" w14:textId="77777777" w:rsidR="009D41AE" w:rsidRDefault="009D41AE" w:rsidP="00AD5286">
            <w:r>
              <w:rPr>
                <w:rFonts w:cs="Arial"/>
                <w:szCs w:val="20"/>
              </w:rPr>
              <w:t>Engaged</w:t>
            </w:r>
            <w:r w:rsidRPr="00095E6C">
              <w:rPr>
                <w:rFonts w:cs="Arial"/>
                <w:szCs w:val="20"/>
              </w:rPr>
              <w:t xml:space="preserve"> </w:t>
            </w:r>
            <w:r>
              <w:rPr>
                <w:rFonts w:cs="Arial"/>
                <w:szCs w:val="20"/>
              </w:rPr>
              <w:t xml:space="preserve">Economic Entities and </w:t>
            </w:r>
            <w:r w:rsidRPr="00B81BA2">
              <w:rPr>
                <w:rFonts w:cs="Arial"/>
                <w:szCs w:val="20"/>
              </w:rPr>
              <w:t>Quasi-</w:t>
            </w:r>
            <w:proofErr w:type="spellStart"/>
            <w:r w:rsidRPr="00B81BA2">
              <w:rPr>
                <w:rFonts w:cs="Arial"/>
                <w:szCs w:val="20"/>
              </w:rPr>
              <w:t>subsupplier</w:t>
            </w:r>
            <w:proofErr w:type="spellEnd"/>
            <w:r w:rsidRPr="00095E6C">
              <w:rPr>
                <w:rFonts w:cs="Arial"/>
                <w:szCs w:val="20"/>
              </w:rPr>
              <w:t xml:space="preserve"> (for compliance </w:t>
            </w:r>
            <w:proofErr w:type="gramStart"/>
            <w:r w:rsidRPr="00095E6C">
              <w:rPr>
                <w:rFonts w:cs="Arial"/>
                <w:szCs w:val="20"/>
              </w:rPr>
              <w:t>to</w:t>
            </w:r>
            <w:proofErr w:type="gramEnd"/>
            <w:r w:rsidRPr="00095E6C">
              <w:rPr>
                <w:rFonts w:cs="Arial"/>
                <w:szCs w:val="20"/>
              </w:rPr>
              <w:t xml:space="preserve"> the qualification requirement)</w:t>
            </w:r>
          </w:p>
        </w:tc>
      </w:tr>
      <w:tr w:rsidR="009D41AE" w14:paraId="2DF71925" w14:textId="77777777" w:rsidTr="00680C1C">
        <w:tc>
          <w:tcPr>
            <w:tcW w:w="4797" w:type="dxa"/>
            <w:tcBorders>
              <w:top w:val="single" w:sz="4" w:space="0" w:color="auto"/>
            </w:tcBorders>
          </w:tcPr>
          <w:p w14:paraId="2617E983" w14:textId="77777777" w:rsidR="009D41AE" w:rsidRPr="005275EB" w:rsidRDefault="009D41AE" w:rsidP="00AD5286">
            <w:pPr>
              <w:rPr>
                <w:lang w:val="lt-LT"/>
              </w:rPr>
            </w:pPr>
            <w:r w:rsidRPr="005275EB">
              <w:rPr>
                <w:rFonts w:cs="Arial"/>
                <w:b/>
                <w:bCs/>
                <w:lang w:val="lt-LT"/>
              </w:rPr>
              <w:t>Pavadinimas / Name</w:t>
            </w:r>
          </w:p>
        </w:tc>
        <w:tc>
          <w:tcPr>
            <w:tcW w:w="5126" w:type="dxa"/>
            <w:tcBorders>
              <w:top w:val="single" w:sz="4" w:space="0" w:color="auto"/>
            </w:tcBorders>
          </w:tcPr>
          <w:p w14:paraId="7E6619C2" w14:textId="77777777" w:rsidR="009D41AE" w:rsidRDefault="009D41AE" w:rsidP="00AD5286">
            <w:proofErr w:type="spellStart"/>
            <w:r w:rsidRPr="008540F9">
              <w:rPr>
                <w:rFonts w:cs="Arial"/>
                <w:b/>
                <w:bCs/>
              </w:rPr>
              <w:t>Kvalifikacijos</w:t>
            </w:r>
            <w:proofErr w:type="spellEnd"/>
            <w:r w:rsidRPr="008540F9">
              <w:rPr>
                <w:rFonts w:cs="Arial"/>
                <w:b/>
                <w:bCs/>
              </w:rPr>
              <w:t xml:space="preserve"> </w:t>
            </w:r>
            <w:proofErr w:type="spellStart"/>
            <w:r w:rsidRPr="008540F9">
              <w:rPr>
                <w:rFonts w:cs="Arial"/>
                <w:b/>
                <w:bCs/>
              </w:rPr>
              <w:t>reikalavimas</w:t>
            </w:r>
            <w:proofErr w:type="spellEnd"/>
            <w:r w:rsidRPr="008540F9">
              <w:rPr>
                <w:rFonts w:cs="Arial"/>
                <w:b/>
                <w:bCs/>
              </w:rPr>
              <w:t xml:space="preserve"> </w:t>
            </w:r>
            <w:r>
              <w:rPr>
                <w:rFonts w:cs="Arial"/>
                <w:b/>
                <w:bCs/>
              </w:rPr>
              <w:t xml:space="preserve">/ Qualification requirement </w:t>
            </w:r>
          </w:p>
        </w:tc>
      </w:tr>
      <w:tr w:rsidR="009D41AE" w:rsidRPr="008540F9" w14:paraId="1DDC948E" w14:textId="77777777" w:rsidTr="00680C1C">
        <w:tc>
          <w:tcPr>
            <w:tcW w:w="4797" w:type="dxa"/>
            <w:tcBorders>
              <w:bottom w:val="single" w:sz="4" w:space="0" w:color="auto"/>
            </w:tcBorders>
          </w:tcPr>
          <w:p w14:paraId="7B8C690B" w14:textId="77777777" w:rsidR="009D41AE" w:rsidRPr="005275EB" w:rsidRDefault="009D41AE" w:rsidP="00AD5286">
            <w:pPr>
              <w:rPr>
                <w:rFonts w:cs="Arial"/>
                <w:b/>
                <w:bCs/>
                <w:lang w:val="lt-LT"/>
              </w:rPr>
            </w:pPr>
          </w:p>
        </w:tc>
        <w:tc>
          <w:tcPr>
            <w:tcW w:w="5126" w:type="dxa"/>
            <w:tcBorders>
              <w:bottom w:val="single" w:sz="4" w:space="0" w:color="auto"/>
            </w:tcBorders>
          </w:tcPr>
          <w:p w14:paraId="54A6CB92" w14:textId="77777777" w:rsidR="009D41AE" w:rsidRPr="008540F9" w:rsidRDefault="009D41AE" w:rsidP="00AD5286">
            <w:pPr>
              <w:rPr>
                <w:rFonts w:cs="Arial"/>
                <w:b/>
                <w:bCs/>
              </w:rPr>
            </w:pPr>
          </w:p>
        </w:tc>
      </w:tr>
      <w:tr w:rsidR="009D41AE" w14:paraId="4145ED2E" w14:textId="77777777" w:rsidTr="00680C1C">
        <w:tc>
          <w:tcPr>
            <w:tcW w:w="4797" w:type="dxa"/>
            <w:tcBorders>
              <w:bottom w:val="single" w:sz="4" w:space="0" w:color="auto"/>
            </w:tcBorders>
          </w:tcPr>
          <w:p w14:paraId="323BD05F" w14:textId="77777777" w:rsidR="009D41AE" w:rsidRPr="005275EB" w:rsidRDefault="009D41AE" w:rsidP="00AD5286">
            <w:pPr>
              <w:rPr>
                <w:lang w:val="lt-LT"/>
              </w:rPr>
            </w:pPr>
          </w:p>
        </w:tc>
        <w:tc>
          <w:tcPr>
            <w:tcW w:w="5126" w:type="dxa"/>
            <w:tcBorders>
              <w:bottom w:val="single" w:sz="4" w:space="0" w:color="auto"/>
            </w:tcBorders>
          </w:tcPr>
          <w:p w14:paraId="3BB59C9C" w14:textId="77777777" w:rsidR="009D41AE" w:rsidRDefault="009D41AE" w:rsidP="00AD5286"/>
        </w:tc>
      </w:tr>
      <w:tr w:rsidR="009D41AE" w14:paraId="0021F636" w14:textId="77777777" w:rsidTr="00680C1C">
        <w:tc>
          <w:tcPr>
            <w:tcW w:w="4797" w:type="dxa"/>
            <w:tcBorders>
              <w:top w:val="single" w:sz="4" w:space="0" w:color="auto"/>
              <w:left w:val="nil"/>
              <w:bottom w:val="nil"/>
              <w:right w:val="nil"/>
            </w:tcBorders>
          </w:tcPr>
          <w:p w14:paraId="32A8D5C1" w14:textId="77777777" w:rsidR="009D41AE" w:rsidRPr="005275EB" w:rsidRDefault="009D41AE" w:rsidP="00AD5286">
            <w:pPr>
              <w:rPr>
                <w:lang w:val="lt-LT"/>
              </w:rPr>
            </w:pPr>
          </w:p>
        </w:tc>
        <w:tc>
          <w:tcPr>
            <w:tcW w:w="5126" w:type="dxa"/>
            <w:tcBorders>
              <w:top w:val="single" w:sz="4" w:space="0" w:color="auto"/>
              <w:left w:val="nil"/>
              <w:bottom w:val="nil"/>
              <w:right w:val="nil"/>
            </w:tcBorders>
          </w:tcPr>
          <w:p w14:paraId="121D1100" w14:textId="77777777" w:rsidR="009D41AE" w:rsidRDefault="009D41AE" w:rsidP="00AD5286"/>
        </w:tc>
      </w:tr>
      <w:tr w:rsidR="009D41AE" w14:paraId="4736D72C" w14:textId="77777777" w:rsidTr="00680C1C">
        <w:tc>
          <w:tcPr>
            <w:tcW w:w="4797" w:type="dxa"/>
            <w:tcBorders>
              <w:top w:val="nil"/>
              <w:left w:val="nil"/>
              <w:bottom w:val="single" w:sz="4" w:space="0" w:color="auto"/>
              <w:right w:val="nil"/>
            </w:tcBorders>
          </w:tcPr>
          <w:p w14:paraId="31EF147D" w14:textId="77777777" w:rsidR="009D41AE" w:rsidRPr="005275EB" w:rsidRDefault="009D41AE" w:rsidP="00AD5286">
            <w:pPr>
              <w:pStyle w:val="BodyTextIndent"/>
              <w:spacing w:line="259" w:lineRule="auto"/>
              <w:ind w:left="-104"/>
              <w:jc w:val="both"/>
              <w:rPr>
                <w:rFonts w:cs="Arial"/>
                <w:lang w:val="lt-LT"/>
              </w:rPr>
            </w:pPr>
            <w:proofErr w:type="spellStart"/>
            <w:r w:rsidRPr="00FE027A">
              <w:rPr>
                <w:rFonts w:cs="Arial"/>
              </w:rPr>
              <w:t>Pasitelkti</w:t>
            </w:r>
            <w:proofErr w:type="spellEnd"/>
            <w:r w:rsidRPr="00FE027A">
              <w:rPr>
                <w:rFonts w:cs="Arial"/>
              </w:rPr>
              <w:t xml:space="preserve"> </w:t>
            </w:r>
            <w:proofErr w:type="spellStart"/>
            <w:r>
              <w:rPr>
                <w:rFonts w:cs="Arial"/>
              </w:rPr>
              <w:t>Subteikėjai</w:t>
            </w:r>
            <w:proofErr w:type="spellEnd"/>
            <w:r>
              <w:rPr>
                <w:rFonts w:cs="Arial"/>
              </w:rPr>
              <w:t xml:space="preserve">, </w:t>
            </w:r>
            <w:proofErr w:type="spellStart"/>
            <w:r>
              <w:rPr>
                <w:rFonts w:cs="Arial"/>
              </w:rPr>
              <w:t>kurie</w:t>
            </w:r>
            <w:proofErr w:type="spellEnd"/>
            <w:r>
              <w:rPr>
                <w:rFonts w:cs="Arial"/>
              </w:rPr>
              <w:t xml:space="preserve"> </w:t>
            </w:r>
            <w:proofErr w:type="spellStart"/>
            <w:r>
              <w:rPr>
                <w:rFonts w:cs="Arial"/>
              </w:rPr>
              <w:t>vykdys</w:t>
            </w:r>
            <w:proofErr w:type="spellEnd"/>
            <w:r>
              <w:rPr>
                <w:rFonts w:cs="Arial"/>
              </w:rPr>
              <w:t xml:space="preserve"> sutarties </w:t>
            </w:r>
            <w:proofErr w:type="spellStart"/>
            <w:r>
              <w:rPr>
                <w:rFonts w:cs="Arial"/>
              </w:rPr>
              <w:t>dalį</w:t>
            </w:r>
            <w:proofErr w:type="spellEnd"/>
            <w:r>
              <w:rPr>
                <w:rFonts w:cs="Arial"/>
              </w:rPr>
              <w:t xml:space="preserve">, </w:t>
            </w:r>
            <w:proofErr w:type="spellStart"/>
            <w:r>
              <w:rPr>
                <w:rFonts w:cs="Arial"/>
              </w:rPr>
              <w:t>kuriai</w:t>
            </w:r>
            <w:proofErr w:type="spellEnd"/>
            <w:r>
              <w:rPr>
                <w:rFonts w:cs="Arial"/>
              </w:rPr>
              <w:t xml:space="preserve"> </w:t>
            </w:r>
            <w:proofErr w:type="spellStart"/>
            <w:r>
              <w:rPr>
                <w:rFonts w:cs="Arial"/>
              </w:rPr>
              <w:t>keliami</w:t>
            </w:r>
            <w:proofErr w:type="spellEnd"/>
            <w:r>
              <w:rPr>
                <w:rFonts w:cs="Arial"/>
              </w:rPr>
              <w:t xml:space="preserve"> </w:t>
            </w:r>
            <w:proofErr w:type="spellStart"/>
            <w:r>
              <w:rPr>
                <w:rFonts w:cs="Arial"/>
              </w:rPr>
              <w:t>Pirkimo</w:t>
            </w:r>
            <w:proofErr w:type="spellEnd"/>
            <w:r>
              <w:rPr>
                <w:rFonts w:cs="Arial"/>
              </w:rPr>
              <w:t xml:space="preserve"> </w:t>
            </w:r>
            <w:proofErr w:type="spellStart"/>
            <w:r>
              <w:rPr>
                <w:rFonts w:cs="Arial"/>
              </w:rPr>
              <w:t>sąlygose</w:t>
            </w:r>
            <w:proofErr w:type="spellEnd"/>
            <w:r>
              <w:rPr>
                <w:rFonts w:cs="Arial"/>
              </w:rPr>
              <w:t xml:space="preserve"> </w:t>
            </w:r>
            <w:proofErr w:type="spellStart"/>
            <w:r>
              <w:rPr>
                <w:rFonts w:cs="Arial"/>
              </w:rPr>
              <w:t>nurodyti</w:t>
            </w:r>
            <w:proofErr w:type="spellEnd"/>
            <w:r>
              <w:rPr>
                <w:rFonts w:cs="Arial"/>
              </w:rPr>
              <w:t xml:space="preserve"> </w:t>
            </w:r>
            <w:proofErr w:type="spellStart"/>
            <w:r>
              <w:rPr>
                <w:rFonts w:cs="Arial"/>
              </w:rPr>
              <w:t>reikalavimai</w:t>
            </w:r>
            <w:proofErr w:type="spellEnd"/>
            <w:r>
              <w:rPr>
                <w:rFonts w:cs="Arial"/>
              </w:rPr>
              <w:t xml:space="preserve"> </w:t>
            </w:r>
            <w:proofErr w:type="spellStart"/>
            <w:r>
              <w:rPr>
                <w:rFonts w:cs="Arial"/>
              </w:rPr>
              <w:t>kvalifikacijai</w:t>
            </w:r>
            <w:proofErr w:type="spellEnd"/>
            <w:r>
              <w:rPr>
                <w:rFonts w:cs="Arial"/>
              </w:rPr>
              <w:t xml:space="preserve"> (</w:t>
            </w:r>
            <w:proofErr w:type="spellStart"/>
            <w:r>
              <w:rPr>
                <w:rFonts w:cs="Arial"/>
              </w:rPr>
              <w:t>Paslaugų</w:t>
            </w:r>
            <w:proofErr w:type="spellEnd"/>
            <w:r>
              <w:rPr>
                <w:rFonts w:cs="Arial"/>
              </w:rPr>
              <w:t xml:space="preserve"> </w:t>
            </w:r>
            <w:proofErr w:type="spellStart"/>
            <w:r>
              <w:rPr>
                <w:rFonts w:cs="Arial"/>
              </w:rPr>
              <w:t>teikėjas</w:t>
            </w:r>
            <w:proofErr w:type="spellEnd"/>
            <w:r>
              <w:rPr>
                <w:rFonts w:cs="Arial"/>
              </w:rPr>
              <w:t xml:space="preserve"> pats </w:t>
            </w:r>
            <w:proofErr w:type="spellStart"/>
            <w:r>
              <w:rPr>
                <w:rFonts w:cs="Arial"/>
              </w:rPr>
              <w:t>atitinka</w:t>
            </w:r>
            <w:proofErr w:type="spellEnd"/>
            <w:r>
              <w:rPr>
                <w:rFonts w:cs="Arial"/>
              </w:rPr>
              <w:t xml:space="preserve"> </w:t>
            </w:r>
            <w:proofErr w:type="spellStart"/>
            <w:r>
              <w:rPr>
                <w:rFonts w:cs="Arial"/>
              </w:rPr>
              <w:t>keliamą</w:t>
            </w:r>
            <w:proofErr w:type="spellEnd"/>
            <w:r>
              <w:rPr>
                <w:rFonts w:cs="Arial"/>
              </w:rPr>
              <w:t xml:space="preserve"> </w:t>
            </w:r>
            <w:proofErr w:type="spellStart"/>
            <w:r>
              <w:rPr>
                <w:rFonts w:cs="Arial"/>
              </w:rPr>
              <w:t>kvalifikacijos</w:t>
            </w:r>
            <w:proofErr w:type="spellEnd"/>
            <w:r>
              <w:rPr>
                <w:rFonts w:cs="Arial"/>
              </w:rPr>
              <w:t xml:space="preserve"> </w:t>
            </w:r>
            <w:proofErr w:type="spellStart"/>
            <w:proofErr w:type="gramStart"/>
            <w:r>
              <w:rPr>
                <w:rFonts w:cs="Arial"/>
              </w:rPr>
              <w:t>reikalavimą</w:t>
            </w:r>
            <w:proofErr w:type="spellEnd"/>
            <w:r>
              <w:rPr>
                <w:rFonts w:cs="Arial"/>
              </w:rPr>
              <w:t>)</w:t>
            </w:r>
            <w:r>
              <w:rPr>
                <w:rFonts w:cs="Arial"/>
                <w:b/>
                <w:bCs/>
              </w:rPr>
              <w:t>*</w:t>
            </w:r>
            <w:proofErr w:type="gramEnd"/>
          </w:p>
        </w:tc>
        <w:tc>
          <w:tcPr>
            <w:tcW w:w="5126" w:type="dxa"/>
            <w:tcBorders>
              <w:top w:val="nil"/>
              <w:left w:val="nil"/>
              <w:bottom w:val="single" w:sz="4" w:space="0" w:color="auto"/>
              <w:right w:val="nil"/>
            </w:tcBorders>
          </w:tcPr>
          <w:p w14:paraId="3BF1D2F5" w14:textId="77777777" w:rsidR="009D41AE" w:rsidRDefault="009D41AE" w:rsidP="00AD5286">
            <w:pPr>
              <w:jc w:val="both"/>
            </w:pPr>
            <w:r>
              <w:t xml:space="preserve">Engaged Subcontractors who will carry out the lot of the Contract that is subject to the qualification requirements specified in the Procurement Conditions (the Service Provider meets the specified qualification requirement on its </w:t>
            </w:r>
            <w:proofErr w:type="gramStart"/>
            <w:r>
              <w:t>own)*</w:t>
            </w:r>
            <w:proofErr w:type="gramEnd"/>
          </w:p>
        </w:tc>
      </w:tr>
      <w:tr w:rsidR="009D41AE" w14:paraId="73A4E7E1" w14:textId="77777777" w:rsidTr="00680C1C">
        <w:tc>
          <w:tcPr>
            <w:tcW w:w="4797" w:type="dxa"/>
            <w:tcBorders>
              <w:top w:val="single" w:sz="4" w:space="0" w:color="auto"/>
            </w:tcBorders>
          </w:tcPr>
          <w:p w14:paraId="1DE9887B" w14:textId="77777777" w:rsidR="009D41AE" w:rsidRPr="005275EB" w:rsidRDefault="009D41AE" w:rsidP="00AD5286">
            <w:pPr>
              <w:rPr>
                <w:lang w:val="lt-LT"/>
              </w:rPr>
            </w:pPr>
            <w:r w:rsidRPr="005275EB">
              <w:rPr>
                <w:rFonts w:cs="Arial"/>
                <w:b/>
                <w:bCs/>
                <w:lang w:val="lt-LT"/>
              </w:rPr>
              <w:t xml:space="preserve">Pavadinimas arba Vardas Pavardė / Name </w:t>
            </w:r>
            <w:proofErr w:type="spellStart"/>
            <w:r w:rsidRPr="005275EB">
              <w:rPr>
                <w:rFonts w:cs="Arial"/>
                <w:b/>
                <w:bCs/>
                <w:lang w:val="lt-LT"/>
              </w:rPr>
              <w:t>and</w:t>
            </w:r>
            <w:proofErr w:type="spellEnd"/>
            <w:r w:rsidRPr="005275EB">
              <w:rPr>
                <w:rFonts w:cs="Arial"/>
                <w:b/>
                <w:bCs/>
                <w:lang w:val="lt-LT"/>
              </w:rPr>
              <w:t xml:space="preserve"> </w:t>
            </w:r>
            <w:proofErr w:type="spellStart"/>
            <w:r w:rsidRPr="005275EB">
              <w:rPr>
                <w:rFonts w:cs="Arial"/>
                <w:b/>
                <w:bCs/>
                <w:lang w:val="lt-LT"/>
              </w:rPr>
              <w:t>Full</w:t>
            </w:r>
            <w:proofErr w:type="spellEnd"/>
            <w:r w:rsidRPr="005275EB">
              <w:rPr>
                <w:rFonts w:cs="Arial"/>
                <w:b/>
                <w:bCs/>
                <w:lang w:val="lt-LT"/>
              </w:rPr>
              <w:t xml:space="preserve"> name</w:t>
            </w:r>
          </w:p>
        </w:tc>
        <w:tc>
          <w:tcPr>
            <w:tcW w:w="5126" w:type="dxa"/>
            <w:tcBorders>
              <w:top w:val="single" w:sz="4" w:space="0" w:color="auto"/>
            </w:tcBorders>
          </w:tcPr>
          <w:p w14:paraId="232593D4" w14:textId="77777777" w:rsidR="009D41AE" w:rsidRDefault="009D41AE" w:rsidP="00AD5286">
            <w:pPr>
              <w:jc w:val="both"/>
            </w:pPr>
            <w:proofErr w:type="spellStart"/>
            <w:r w:rsidRPr="008540F9">
              <w:rPr>
                <w:rFonts w:cs="Arial"/>
                <w:b/>
                <w:bCs/>
              </w:rPr>
              <w:t>Kvalifikacijos</w:t>
            </w:r>
            <w:proofErr w:type="spellEnd"/>
            <w:r w:rsidRPr="008540F9">
              <w:rPr>
                <w:rFonts w:cs="Arial"/>
                <w:b/>
                <w:bCs/>
              </w:rPr>
              <w:t xml:space="preserve"> </w:t>
            </w:r>
            <w:proofErr w:type="spellStart"/>
            <w:r w:rsidRPr="008540F9">
              <w:rPr>
                <w:rFonts w:cs="Arial"/>
                <w:b/>
                <w:bCs/>
              </w:rPr>
              <w:t>reikalavimas</w:t>
            </w:r>
            <w:proofErr w:type="spellEnd"/>
            <w:r>
              <w:rPr>
                <w:rFonts w:cs="Arial"/>
                <w:b/>
                <w:bCs/>
              </w:rPr>
              <w:t xml:space="preserve"> / Qualification requirement </w:t>
            </w:r>
          </w:p>
        </w:tc>
      </w:tr>
      <w:tr w:rsidR="009D41AE" w14:paraId="7542DF82" w14:textId="77777777" w:rsidTr="00680C1C">
        <w:tc>
          <w:tcPr>
            <w:tcW w:w="4797" w:type="dxa"/>
          </w:tcPr>
          <w:p w14:paraId="1860A7F7" w14:textId="77777777" w:rsidR="009D41AE" w:rsidRPr="005275EB" w:rsidRDefault="009D41AE" w:rsidP="00AD5286">
            <w:pPr>
              <w:rPr>
                <w:lang w:val="lt-LT"/>
              </w:rPr>
            </w:pPr>
          </w:p>
        </w:tc>
        <w:tc>
          <w:tcPr>
            <w:tcW w:w="5126" w:type="dxa"/>
          </w:tcPr>
          <w:p w14:paraId="4F1860B5" w14:textId="77777777" w:rsidR="009D41AE" w:rsidRDefault="009D41AE" w:rsidP="00AD5286"/>
        </w:tc>
      </w:tr>
      <w:tr w:rsidR="009D41AE" w14:paraId="5751DB75" w14:textId="77777777" w:rsidTr="00680C1C">
        <w:tc>
          <w:tcPr>
            <w:tcW w:w="4797" w:type="dxa"/>
            <w:tcBorders>
              <w:bottom w:val="single" w:sz="4" w:space="0" w:color="auto"/>
            </w:tcBorders>
          </w:tcPr>
          <w:p w14:paraId="218583AD" w14:textId="77777777" w:rsidR="009D41AE" w:rsidRPr="005275EB" w:rsidRDefault="009D41AE" w:rsidP="00AD5286">
            <w:pPr>
              <w:rPr>
                <w:lang w:val="lt-LT"/>
              </w:rPr>
            </w:pPr>
          </w:p>
        </w:tc>
        <w:tc>
          <w:tcPr>
            <w:tcW w:w="5126" w:type="dxa"/>
            <w:tcBorders>
              <w:bottom w:val="single" w:sz="4" w:space="0" w:color="auto"/>
            </w:tcBorders>
          </w:tcPr>
          <w:p w14:paraId="1A194AA8" w14:textId="77777777" w:rsidR="009D41AE" w:rsidRDefault="009D41AE" w:rsidP="00AD5286"/>
        </w:tc>
      </w:tr>
      <w:tr w:rsidR="009D41AE" w14:paraId="1E25EBD0" w14:textId="77777777" w:rsidTr="00680C1C">
        <w:tc>
          <w:tcPr>
            <w:tcW w:w="4797" w:type="dxa"/>
            <w:tcBorders>
              <w:bottom w:val="single" w:sz="4" w:space="0" w:color="auto"/>
            </w:tcBorders>
          </w:tcPr>
          <w:p w14:paraId="7A5CFBD4" w14:textId="77777777" w:rsidR="009D41AE" w:rsidRPr="005275EB" w:rsidRDefault="009D41AE" w:rsidP="00AD5286">
            <w:pPr>
              <w:jc w:val="both"/>
              <w:rPr>
                <w:lang w:val="lt-LT"/>
              </w:rPr>
            </w:pPr>
            <w:r w:rsidRPr="005275EB">
              <w:rPr>
                <w:rStyle w:val="normaltextrun"/>
                <w:rFonts w:cs="Arial"/>
                <w:i/>
                <w:iCs/>
                <w:u w:val="single"/>
                <w:shd w:val="clear" w:color="auto" w:fill="FFFFFF"/>
                <w:lang w:val="lt-LT"/>
              </w:rPr>
              <w:t>*Šių subteikėjų kvalifikaciją patvirtinantys dokumentai Pirkimo metu nevertinti, todėl norint juos pasitelkti sutarties vykdymui, šios Sutarties nustatyta tvarka turės būti patikrintas atitikimas kvalifikacijos reikalavimams (pagal perduodamų sutartinių įsipareigojimų sritį).</w:t>
            </w:r>
            <w:r w:rsidRPr="005275EB">
              <w:rPr>
                <w:rStyle w:val="eop"/>
                <w:rFonts w:cs="Arial"/>
                <w:i/>
                <w:iCs/>
                <w:shd w:val="clear" w:color="auto" w:fill="FFFFFF"/>
                <w:lang w:val="lt-LT"/>
              </w:rPr>
              <w:t> </w:t>
            </w:r>
          </w:p>
        </w:tc>
        <w:tc>
          <w:tcPr>
            <w:tcW w:w="5126" w:type="dxa"/>
            <w:tcBorders>
              <w:bottom w:val="single" w:sz="4" w:space="0" w:color="auto"/>
            </w:tcBorders>
          </w:tcPr>
          <w:p w14:paraId="5C35FC89" w14:textId="77777777" w:rsidR="009D41AE" w:rsidRDefault="009D41AE" w:rsidP="00AD5286">
            <w:pPr>
              <w:jc w:val="both"/>
            </w:pPr>
            <w:r>
              <w:rPr>
                <w:rStyle w:val="normaltextrun"/>
                <w:rFonts w:cs="Arial"/>
                <w:i/>
                <w:iCs/>
                <w:u w:val="single"/>
                <w:shd w:val="clear" w:color="auto" w:fill="FFFFFF"/>
              </w:rPr>
              <w:t>*</w:t>
            </w:r>
            <w:r w:rsidRPr="0048228D">
              <w:rPr>
                <w:rStyle w:val="normaltextrun"/>
                <w:rFonts w:cs="Arial"/>
                <w:i/>
                <w:iCs/>
                <w:u w:val="single"/>
                <w:shd w:val="clear" w:color="auto" w:fill="FFFFFF"/>
              </w:rPr>
              <w:t>The qualifications of these sub-suppliers have not been evaluated during the Procurement process and, therefore, in order for them to be used for the performance of the Contract, they will have to be subject to a verification of their compliance with the qualification requirements (in the context of the scope of the contractual obligations to be outsourced), in accordance with the procedures set out in this Contract.</w:t>
            </w:r>
            <w:r>
              <w:t xml:space="preserve"> </w:t>
            </w:r>
          </w:p>
        </w:tc>
      </w:tr>
      <w:tr w:rsidR="009D41AE" w14:paraId="66F93AC7" w14:textId="77777777" w:rsidTr="00680C1C">
        <w:tc>
          <w:tcPr>
            <w:tcW w:w="4797" w:type="dxa"/>
            <w:tcBorders>
              <w:top w:val="single" w:sz="4" w:space="0" w:color="auto"/>
              <w:left w:val="nil"/>
              <w:bottom w:val="nil"/>
              <w:right w:val="nil"/>
            </w:tcBorders>
          </w:tcPr>
          <w:p w14:paraId="2FD44E73" w14:textId="77777777" w:rsidR="009D41AE" w:rsidRPr="005275EB" w:rsidRDefault="009D41AE" w:rsidP="00AD5286">
            <w:pPr>
              <w:pStyle w:val="BodyTextIndent"/>
              <w:spacing w:line="259" w:lineRule="auto"/>
              <w:rPr>
                <w:rFonts w:cs="Arial"/>
                <w:lang w:val="lt-LT"/>
              </w:rPr>
            </w:pPr>
          </w:p>
        </w:tc>
        <w:tc>
          <w:tcPr>
            <w:tcW w:w="5126" w:type="dxa"/>
            <w:tcBorders>
              <w:top w:val="single" w:sz="4" w:space="0" w:color="auto"/>
              <w:left w:val="nil"/>
              <w:bottom w:val="nil"/>
              <w:right w:val="nil"/>
            </w:tcBorders>
          </w:tcPr>
          <w:p w14:paraId="7ED25AFB" w14:textId="77777777" w:rsidR="009D41AE" w:rsidRDefault="009D41AE" w:rsidP="00AD5286">
            <w:pPr>
              <w:rPr>
                <w:rFonts w:cs="Arial"/>
                <w:szCs w:val="20"/>
              </w:rPr>
            </w:pPr>
          </w:p>
        </w:tc>
      </w:tr>
      <w:tr w:rsidR="009D41AE" w:rsidRPr="00095E6C" w14:paraId="26AFF8C7" w14:textId="77777777" w:rsidTr="00680C1C">
        <w:tc>
          <w:tcPr>
            <w:tcW w:w="4797" w:type="dxa"/>
            <w:tcBorders>
              <w:top w:val="nil"/>
              <w:left w:val="nil"/>
              <w:bottom w:val="single" w:sz="4" w:space="0" w:color="auto"/>
              <w:right w:val="nil"/>
            </w:tcBorders>
          </w:tcPr>
          <w:p w14:paraId="0250DE35" w14:textId="77777777" w:rsidR="009D41AE" w:rsidRPr="005275EB" w:rsidRDefault="009D41AE" w:rsidP="00AD5286">
            <w:pPr>
              <w:pStyle w:val="BodyTextIndent"/>
              <w:spacing w:line="259" w:lineRule="auto"/>
              <w:rPr>
                <w:rFonts w:cs="Arial"/>
                <w:lang w:val="lt-LT"/>
              </w:rPr>
            </w:pPr>
            <w:r w:rsidRPr="005275EB">
              <w:rPr>
                <w:rFonts w:cs="Arial"/>
                <w:lang w:val="lt-LT"/>
              </w:rPr>
              <w:t>Pasitelkti Subteikėjai</w:t>
            </w:r>
          </w:p>
        </w:tc>
        <w:tc>
          <w:tcPr>
            <w:tcW w:w="5126" w:type="dxa"/>
            <w:tcBorders>
              <w:top w:val="nil"/>
              <w:left w:val="nil"/>
              <w:bottom w:val="single" w:sz="4" w:space="0" w:color="auto"/>
              <w:right w:val="nil"/>
            </w:tcBorders>
          </w:tcPr>
          <w:p w14:paraId="736938AB" w14:textId="77777777" w:rsidR="009D41AE" w:rsidRPr="00095E6C" w:rsidRDefault="009D41AE" w:rsidP="00AD5286">
            <w:pPr>
              <w:rPr>
                <w:rFonts w:cs="Arial"/>
                <w:szCs w:val="20"/>
              </w:rPr>
            </w:pPr>
            <w:r>
              <w:rPr>
                <w:rFonts w:cs="Arial"/>
                <w:szCs w:val="20"/>
              </w:rPr>
              <w:t>Engaged</w:t>
            </w:r>
            <w:r w:rsidRPr="00095E6C">
              <w:rPr>
                <w:rFonts w:cs="Arial"/>
                <w:szCs w:val="20"/>
              </w:rPr>
              <w:t xml:space="preserve"> </w:t>
            </w:r>
            <w:r>
              <w:rPr>
                <w:rFonts w:cs="Arial"/>
                <w:szCs w:val="20"/>
              </w:rPr>
              <w:t>Sub-Supplier</w:t>
            </w:r>
            <w:r w:rsidRPr="00095E6C">
              <w:rPr>
                <w:rFonts w:cs="Arial"/>
                <w:szCs w:val="20"/>
              </w:rPr>
              <w:t>s</w:t>
            </w:r>
          </w:p>
        </w:tc>
      </w:tr>
      <w:tr w:rsidR="009D41AE" w:rsidRPr="002442BE" w14:paraId="7441CADE" w14:textId="77777777" w:rsidTr="00680C1C">
        <w:tc>
          <w:tcPr>
            <w:tcW w:w="4797" w:type="dxa"/>
            <w:tcBorders>
              <w:top w:val="single" w:sz="4" w:space="0" w:color="auto"/>
            </w:tcBorders>
          </w:tcPr>
          <w:p w14:paraId="47E7B00D" w14:textId="77777777" w:rsidR="009D41AE" w:rsidRPr="005275EB" w:rsidRDefault="009D41AE" w:rsidP="00AD5286">
            <w:pPr>
              <w:pStyle w:val="BodyTextIndent"/>
              <w:spacing w:line="259" w:lineRule="auto"/>
              <w:rPr>
                <w:rFonts w:cs="Arial"/>
                <w:b/>
                <w:bCs/>
                <w:lang w:val="lt-LT"/>
              </w:rPr>
            </w:pPr>
            <w:r w:rsidRPr="005275EB">
              <w:rPr>
                <w:rFonts w:cs="Arial"/>
                <w:b/>
                <w:bCs/>
                <w:lang w:val="lt-LT"/>
              </w:rPr>
              <w:t>Pavadinimas / Name</w:t>
            </w:r>
          </w:p>
        </w:tc>
        <w:tc>
          <w:tcPr>
            <w:tcW w:w="5126" w:type="dxa"/>
            <w:tcBorders>
              <w:top w:val="single" w:sz="4" w:space="0" w:color="auto"/>
            </w:tcBorders>
          </w:tcPr>
          <w:p w14:paraId="1E59C0AF" w14:textId="77777777" w:rsidR="009D41AE" w:rsidRPr="002442BE" w:rsidRDefault="009D41AE" w:rsidP="00AD5286">
            <w:pPr>
              <w:pStyle w:val="BodyTextIndent"/>
              <w:spacing w:line="259" w:lineRule="auto"/>
              <w:rPr>
                <w:rFonts w:cs="Arial"/>
                <w:b/>
                <w:bCs/>
              </w:rPr>
            </w:pPr>
            <w:r w:rsidRPr="48609D98">
              <w:rPr>
                <w:rFonts w:cs="Arial"/>
                <w:b/>
                <w:bCs/>
              </w:rPr>
              <w:t xml:space="preserve">Sutarties </w:t>
            </w:r>
            <w:proofErr w:type="spellStart"/>
            <w:r w:rsidRPr="48609D98">
              <w:rPr>
                <w:rFonts w:cs="Arial"/>
                <w:b/>
                <w:bCs/>
              </w:rPr>
              <w:t>dalis</w:t>
            </w:r>
            <w:proofErr w:type="spellEnd"/>
            <w:r w:rsidRPr="48609D98">
              <w:rPr>
                <w:rFonts w:cs="Arial"/>
                <w:b/>
                <w:bCs/>
              </w:rPr>
              <w:t xml:space="preserve">, </w:t>
            </w:r>
            <w:proofErr w:type="spellStart"/>
            <w:r w:rsidRPr="48609D98">
              <w:rPr>
                <w:rFonts w:cs="Arial"/>
                <w:b/>
                <w:bCs/>
              </w:rPr>
              <w:t>kurią</w:t>
            </w:r>
            <w:proofErr w:type="spellEnd"/>
            <w:r w:rsidRPr="48609D98">
              <w:rPr>
                <w:rFonts w:cs="Arial"/>
                <w:b/>
                <w:bCs/>
              </w:rPr>
              <w:t xml:space="preserve"> </w:t>
            </w:r>
            <w:proofErr w:type="spellStart"/>
            <w:r w:rsidRPr="48609D98">
              <w:rPr>
                <w:rFonts w:cs="Arial"/>
                <w:b/>
                <w:bCs/>
              </w:rPr>
              <w:t>vykdys</w:t>
            </w:r>
            <w:proofErr w:type="spellEnd"/>
            <w:r w:rsidRPr="48609D98">
              <w:rPr>
                <w:rFonts w:cs="Arial"/>
                <w:b/>
                <w:bCs/>
              </w:rPr>
              <w:t xml:space="preserve"> </w:t>
            </w:r>
            <w:proofErr w:type="spellStart"/>
            <w:r w:rsidRPr="48609D98">
              <w:rPr>
                <w:rFonts w:cs="Arial"/>
                <w:b/>
                <w:bCs/>
              </w:rPr>
              <w:t>Subteikėjas</w:t>
            </w:r>
            <w:proofErr w:type="spellEnd"/>
            <w:r>
              <w:rPr>
                <w:rFonts w:cs="Arial"/>
                <w:b/>
                <w:bCs/>
              </w:rPr>
              <w:t xml:space="preserve"> / </w:t>
            </w:r>
            <w:r w:rsidRPr="001C7B81">
              <w:rPr>
                <w:rFonts w:cs="Arial"/>
                <w:b/>
                <w:bCs/>
                <w:lang w:val="en-GB"/>
              </w:rPr>
              <w:t xml:space="preserve">Share of the </w:t>
            </w:r>
            <w:r>
              <w:rPr>
                <w:rFonts w:cs="Arial"/>
                <w:b/>
                <w:bCs/>
                <w:lang w:val="en-GB"/>
              </w:rPr>
              <w:t>Contrac</w:t>
            </w:r>
            <w:r w:rsidRPr="001C7B81">
              <w:rPr>
                <w:rFonts w:cs="Arial"/>
                <w:b/>
                <w:bCs/>
                <w:lang w:val="en-GB"/>
              </w:rPr>
              <w:t xml:space="preserve">t to be carried out by the </w:t>
            </w:r>
            <w:r>
              <w:rPr>
                <w:rFonts w:cs="Arial"/>
                <w:b/>
                <w:bCs/>
                <w:lang w:val="en-GB"/>
              </w:rPr>
              <w:t>Sub-Supplier</w:t>
            </w:r>
          </w:p>
        </w:tc>
      </w:tr>
      <w:tr w:rsidR="009D41AE" w:rsidRPr="48609D98" w14:paraId="4903758E" w14:textId="77777777" w:rsidTr="00680C1C">
        <w:tc>
          <w:tcPr>
            <w:tcW w:w="4797" w:type="dxa"/>
            <w:tcBorders>
              <w:bottom w:val="single" w:sz="4" w:space="0" w:color="auto"/>
            </w:tcBorders>
          </w:tcPr>
          <w:p w14:paraId="1B10A9ED" w14:textId="77777777" w:rsidR="009D41AE" w:rsidRPr="005275EB" w:rsidRDefault="009D41AE" w:rsidP="00AD5286">
            <w:pPr>
              <w:pStyle w:val="BodyTextIndent"/>
              <w:spacing w:line="259" w:lineRule="auto"/>
              <w:rPr>
                <w:rFonts w:cs="Arial"/>
                <w:b/>
                <w:bCs/>
                <w:lang w:val="lt-LT"/>
              </w:rPr>
            </w:pPr>
          </w:p>
        </w:tc>
        <w:tc>
          <w:tcPr>
            <w:tcW w:w="5126" w:type="dxa"/>
            <w:tcBorders>
              <w:bottom w:val="single" w:sz="4" w:space="0" w:color="auto"/>
            </w:tcBorders>
          </w:tcPr>
          <w:p w14:paraId="6953A590" w14:textId="77777777" w:rsidR="009D41AE" w:rsidRPr="48609D98" w:rsidRDefault="009D41AE" w:rsidP="00AD5286">
            <w:pPr>
              <w:pStyle w:val="BodyTextIndent"/>
              <w:spacing w:line="259" w:lineRule="auto"/>
              <w:rPr>
                <w:rFonts w:cs="Arial"/>
                <w:b/>
                <w:bCs/>
              </w:rPr>
            </w:pPr>
          </w:p>
        </w:tc>
      </w:tr>
      <w:tr w:rsidR="009D41AE" w:rsidRPr="48609D98" w14:paraId="00DB3BFE" w14:textId="77777777" w:rsidTr="00680C1C">
        <w:tc>
          <w:tcPr>
            <w:tcW w:w="4797" w:type="dxa"/>
            <w:tcBorders>
              <w:bottom w:val="single" w:sz="4" w:space="0" w:color="auto"/>
            </w:tcBorders>
          </w:tcPr>
          <w:p w14:paraId="24C1A62C" w14:textId="77777777" w:rsidR="009D41AE" w:rsidRPr="005275EB" w:rsidRDefault="009D41AE" w:rsidP="00AD5286">
            <w:pPr>
              <w:pStyle w:val="BodyTextIndent"/>
              <w:spacing w:line="259" w:lineRule="auto"/>
              <w:rPr>
                <w:rFonts w:cs="Arial"/>
                <w:b/>
                <w:bCs/>
                <w:lang w:val="lt-LT"/>
              </w:rPr>
            </w:pPr>
          </w:p>
        </w:tc>
        <w:tc>
          <w:tcPr>
            <w:tcW w:w="5126" w:type="dxa"/>
            <w:tcBorders>
              <w:bottom w:val="single" w:sz="4" w:space="0" w:color="auto"/>
            </w:tcBorders>
          </w:tcPr>
          <w:p w14:paraId="3410BACE" w14:textId="77777777" w:rsidR="009D41AE" w:rsidRPr="48609D98" w:rsidRDefault="009D41AE" w:rsidP="00AD5286">
            <w:pPr>
              <w:pStyle w:val="BodyTextIndent"/>
              <w:spacing w:line="259" w:lineRule="auto"/>
              <w:rPr>
                <w:rFonts w:cs="Arial"/>
                <w:b/>
                <w:bCs/>
              </w:rPr>
            </w:pPr>
          </w:p>
        </w:tc>
      </w:tr>
      <w:tr w:rsidR="009D41AE" w:rsidRPr="48609D98" w14:paraId="4EF67CDA" w14:textId="77777777" w:rsidTr="00680C1C">
        <w:tc>
          <w:tcPr>
            <w:tcW w:w="4797" w:type="dxa"/>
            <w:tcBorders>
              <w:top w:val="single" w:sz="4" w:space="0" w:color="auto"/>
              <w:left w:val="nil"/>
              <w:bottom w:val="nil"/>
              <w:right w:val="nil"/>
            </w:tcBorders>
          </w:tcPr>
          <w:p w14:paraId="759939DD" w14:textId="77777777" w:rsidR="009D41AE" w:rsidRPr="005275EB" w:rsidRDefault="009D41AE" w:rsidP="00AD5286">
            <w:pPr>
              <w:pStyle w:val="BodyTextIndent"/>
              <w:spacing w:line="259" w:lineRule="auto"/>
              <w:rPr>
                <w:rFonts w:cs="Arial"/>
                <w:b/>
                <w:bCs/>
                <w:lang w:val="lt-LT"/>
              </w:rPr>
            </w:pPr>
          </w:p>
        </w:tc>
        <w:tc>
          <w:tcPr>
            <w:tcW w:w="5126" w:type="dxa"/>
            <w:tcBorders>
              <w:top w:val="single" w:sz="4" w:space="0" w:color="auto"/>
              <w:left w:val="nil"/>
              <w:bottom w:val="nil"/>
              <w:right w:val="nil"/>
            </w:tcBorders>
          </w:tcPr>
          <w:p w14:paraId="124DD524" w14:textId="77777777" w:rsidR="009D41AE" w:rsidRPr="48609D98" w:rsidRDefault="009D41AE" w:rsidP="00AD5286">
            <w:pPr>
              <w:pStyle w:val="BodyTextIndent"/>
              <w:spacing w:line="259" w:lineRule="auto"/>
              <w:rPr>
                <w:rFonts w:cs="Arial"/>
                <w:b/>
                <w:bCs/>
              </w:rPr>
            </w:pPr>
          </w:p>
        </w:tc>
      </w:tr>
      <w:tr w:rsidR="009D41AE" w:rsidRPr="48609D98" w14:paraId="591C544B" w14:textId="77777777" w:rsidTr="00680C1C">
        <w:tc>
          <w:tcPr>
            <w:tcW w:w="4797" w:type="dxa"/>
            <w:tcBorders>
              <w:top w:val="nil"/>
              <w:left w:val="nil"/>
              <w:bottom w:val="single" w:sz="4" w:space="0" w:color="auto"/>
              <w:right w:val="nil"/>
            </w:tcBorders>
          </w:tcPr>
          <w:p w14:paraId="61208891" w14:textId="77777777" w:rsidR="009D41AE" w:rsidRPr="005275EB" w:rsidRDefault="009D41AE" w:rsidP="00AD5286">
            <w:pPr>
              <w:pStyle w:val="BodyTextIndent"/>
              <w:spacing w:line="259" w:lineRule="auto"/>
              <w:rPr>
                <w:rFonts w:cs="Arial"/>
                <w:b/>
                <w:bCs/>
                <w:lang w:val="lt-LT"/>
              </w:rPr>
            </w:pPr>
            <w:r w:rsidRPr="005275EB">
              <w:rPr>
                <w:rFonts w:cs="Arial"/>
                <w:lang w:val="lt-LT"/>
              </w:rPr>
              <w:t>Pasitelkti Tretieji asmenys dėl išteklių</w:t>
            </w:r>
          </w:p>
        </w:tc>
        <w:tc>
          <w:tcPr>
            <w:tcW w:w="5126" w:type="dxa"/>
            <w:tcBorders>
              <w:top w:val="nil"/>
              <w:left w:val="nil"/>
              <w:bottom w:val="single" w:sz="4" w:space="0" w:color="auto"/>
              <w:right w:val="nil"/>
            </w:tcBorders>
          </w:tcPr>
          <w:p w14:paraId="3824068E" w14:textId="77777777" w:rsidR="009D41AE" w:rsidRPr="48609D98" w:rsidRDefault="009D41AE" w:rsidP="00AD5286">
            <w:pPr>
              <w:pStyle w:val="BodyTextIndent"/>
              <w:spacing w:line="259" w:lineRule="auto"/>
              <w:rPr>
                <w:rFonts w:cs="Arial"/>
                <w:b/>
                <w:bCs/>
              </w:rPr>
            </w:pPr>
            <w:r>
              <w:rPr>
                <w:rFonts w:cs="Arial"/>
              </w:rPr>
              <w:t xml:space="preserve">Engaged </w:t>
            </w:r>
            <w:r w:rsidRPr="00095E6C">
              <w:rPr>
                <w:rFonts w:cs="Arial"/>
              </w:rPr>
              <w:t xml:space="preserve">Third </w:t>
            </w:r>
            <w:r>
              <w:rPr>
                <w:rFonts w:cs="Arial"/>
              </w:rPr>
              <w:t>Persons</w:t>
            </w:r>
            <w:r w:rsidRPr="00095E6C">
              <w:rPr>
                <w:rFonts w:cs="Arial"/>
              </w:rPr>
              <w:t xml:space="preserve"> in terms of resources</w:t>
            </w:r>
          </w:p>
        </w:tc>
      </w:tr>
      <w:tr w:rsidR="009D41AE" w:rsidRPr="48609D98" w14:paraId="1AFF4DE9" w14:textId="77777777" w:rsidTr="00680C1C">
        <w:tc>
          <w:tcPr>
            <w:tcW w:w="4797" w:type="dxa"/>
            <w:tcBorders>
              <w:top w:val="single" w:sz="4" w:space="0" w:color="auto"/>
            </w:tcBorders>
          </w:tcPr>
          <w:p w14:paraId="2EDAB1DD" w14:textId="77777777" w:rsidR="009D41AE" w:rsidRPr="005275EB" w:rsidRDefault="009D41AE" w:rsidP="00AD5286">
            <w:pPr>
              <w:pStyle w:val="BodyTextIndent"/>
              <w:spacing w:line="259" w:lineRule="auto"/>
              <w:rPr>
                <w:rFonts w:cs="Arial"/>
                <w:b/>
                <w:bCs/>
                <w:lang w:val="lt-LT"/>
              </w:rPr>
            </w:pPr>
            <w:r w:rsidRPr="005275EB">
              <w:rPr>
                <w:rFonts w:cs="Arial"/>
                <w:b/>
                <w:bCs/>
                <w:lang w:val="lt-LT"/>
              </w:rPr>
              <w:t>Pavadinimas / Name</w:t>
            </w:r>
          </w:p>
        </w:tc>
        <w:tc>
          <w:tcPr>
            <w:tcW w:w="5126" w:type="dxa"/>
            <w:tcBorders>
              <w:top w:val="single" w:sz="4" w:space="0" w:color="auto"/>
            </w:tcBorders>
          </w:tcPr>
          <w:p w14:paraId="16E6455A" w14:textId="77777777" w:rsidR="009D41AE" w:rsidRPr="48609D98" w:rsidRDefault="009D41AE" w:rsidP="00AD5286">
            <w:pPr>
              <w:pStyle w:val="BodyTextIndent"/>
              <w:spacing w:line="259" w:lineRule="auto"/>
              <w:rPr>
                <w:rFonts w:cs="Arial"/>
                <w:b/>
                <w:bCs/>
              </w:rPr>
            </w:pPr>
            <w:proofErr w:type="spellStart"/>
            <w:r w:rsidRPr="0004589E">
              <w:rPr>
                <w:rFonts w:cs="Arial"/>
                <w:b/>
                <w:bCs/>
              </w:rPr>
              <w:t>Išteklius</w:t>
            </w:r>
            <w:proofErr w:type="spellEnd"/>
            <w:r w:rsidRPr="0004589E">
              <w:rPr>
                <w:rFonts w:cs="Arial"/>
                <w:b/>
                <w:bCs/>
              </w:rPr>
              <w:t xml:space="preserve"> </w:t>
            </w:r>
            <w:r>
              <w:rPr>
                <w:rFonts w:cs="Arial"/>
                <w:b/>
                <w:bCs/>
              </w:rPr>
              <w:t>/ Resource</w:t>
            </w:r>
          </w:p>
        </w:tc>
      </w:tr>
      <w:tr w:rsidR="009D41AE" w:rsidRPr="0004589E" w14:paraId="400523EE" w14:textId="77777777" w:rsidTr="00680C1C">
        <w:tc>
          <w:tcPr>
            <w:tcW w:w="4797" w:type="dxa"/>
            <w:tcBorders>
              <w:bottom w:val="single" w:sz="4" w:space="0" w:color="auto"/>
            </w:tcBorders>
          </w:tcPr>
          <w:p w14:paraId="4F5CB0AC" w14:textId="77777777" w:rsidR="009D41AE" w:rsidRPr="005275EB" w:rsidRDefault="009D41AE" w:rsidP="00AD5286">
            <w:pPr>
              <w:pStyle w:val="BodyTextIndent"/>
              <w:spacing w:line="259" w:lineRule="auto"/>
              <w:rPr>
                <w:rFonts w:cs="Arial"/>
                <w:b/>
                <w:bCs/>
                <w:lang w:val="lt-LT"/>
              </w:rPr>
            </w:pPr>
          </w:p>
        </w:tc>
        <w:tc>
          <w:tcPr>
            <w:tcW w:w="5126" w:type="dxa"/>
            <w:tcBorders>
              <w:bottom w:val="single" w:sz="4" w:space="0" w:color="auto"/>
            </w:tcBorders>
          </w:tcPr>
          <w:p w14:paraId="31F285D6" w14:textId="77777777" w:rsidR="009D41AE" w:rsidRPr="0004589E" w:rsidRDefault="009D41AE" w:rsidP="00AD5286">
            <w:pPr>
              <w:pStyle w:val="BodyTextIndent"/>
              <w:spacing w:line="259" w:lineRule="auto"/>
              <w:rPr>
                <w:rFonts w:cs="Arial"/>
                <w:b/>
                <w:bCs/>
              </w:rPr>
            </w:pPr>
          </w:p>
        </w:tc>
      </w:tr>
      <w:tr w:rsidR="009D41AE" w:rsidRPr="0004589E" w14:paraId="5B57BFCC" w14:textId="77777777" w:rsidTr="00680C1C">
        <w:tc>
          <w:tcPr>
            <w:tcW w:w="4797" w:type="dxa"/>
            <w:tcBorders>
              <w:bottom w:val="single" w:sz="4" w:space="0" w:color="auto"/>
            </w:tcBorders>
          </w:tcPr>
          <w:p w14:paraId="20403C5A" w14:textId="77777777" w:rsidR="009D41AE" w:rsidRPr="005275EB" w:rsidRDefault="009D41AE" w:rsidP="00AD5286">
            <w:pPr>
              <w:pStyle w:val="BodyTextIndent"/>
              <w:spacing w:line="259" w:lineRule="auto"/>
              <w:rPr>
                <w:rFonts w:cs="Arial"/>
                <w:b/>
                <w:bCs/>
                <w:lang w:val="lt-LT"/>
              </w:rPr>
            </w:pPr>
          </w:p>
        </w:tc>
        <w:tc>
          <w:tcPr>
            <w:tcW w:w="5126" w:type="dxa"/>
            <w:tcBorders>
              <w:bottom w:val="single" w:sz="4" w:space="0" w:color="auto"/>
            </w:tcBorders>
          </w:tcPr>
          <w:p w14:paraId="5B5808D5" w14:textId="77777777" w:rsidR="009D41AE" w:rsidRPr="0004589E" w:rsidRDefault="009D41AE" w:rsidP="00AD5286">
            <w:pPr>
              <w:pStyle w:val="BodyTextIndent"/>
              <w:spacing w:line="259" w:lineRule="auto"/>
              <w:rPr>
                <w:rFonts w:cs="Arial"/>
                <w:b/>
                <w:bCs/>
              </w:rPr>
            </w:pPr>
          </w:p>
        </w:tc>
      </w:tr>
      <w:tr w:rsidR="009D41AE" w:rsidRPr="0004589E" w14:paraId="354D0FFB" w14:textId="77777777" w:rsidTr="00680C1C">
        <w:tc>
          <w:tcPr>
            <w:tcW w:w="4797" w:type="dxa"/>
            <w:tcBorders>
              <w:top w:val="single" w:sz="4" w:space="0" w:color="auto"/>
              <w:left w:val="nil"/>
              <w:bottom w:val="nil"/>
              <w:right w:val="nil"/>
            </w:tcBorders>
          </w:tcPr>
          <w:p w14:paraId="5065EEF1" w14:textId="77777777" w:rsidR="009D41AE" w:rsidRPr="005275EB" w:rsidRDefault="009D41AE" w:rsidP="00AD5286">
            <w:pPr>
              <w:pStyle w:val="BodyTextIndent"/>
              <w:spacing w:line="259" w:lineRule="auto"/>
              <w:rPr>
                <w:rFonts w:cs="Arial"/>
                <w:b/>
                <w:bCs/>
                <w:lang w:val="lt-LT"/>
              </w:rPr>
            </w:pPr>
          </w:p>
        </w:tc>
        <w:tc>
          <w:tcPr>
            <w:tcW w:w="5126" w:type="dxa"/>
            <w:tcBorders>
              <w:top w:val="single" w:sz="4" w:space="0" w:color="auto"/>
              <w:left w:val="nil"/>
              <w:bottom w:val="nil"/>
              <w:right w:val="nil"/>
            </w:tcBorders>
          </w:tcPr>
          <w:p w14:paraId="718C7AB9" w14:textId="77777777" w:rsidR="009D41AE" w:rsidRPr="0004589E" w:rsidRDefault="009D41AE" w:rsidP="00AD5286">
            <w:pPr>
              <w:pStyle w:val="BodyTextIndent"/>
              <w:spacing w:line="259" w:lineRule="auto"/>
              <w:rPr>
                <w:rFonts w:cs="Arial"/>
                <w:b/>
                <w:bCs/>
              </w:rPr>
            </w:pPr>
          </w:p>
        </w:tc>
      </w:tr>
      <w:tr w:rsidR="009D41AE" w:rsidRPr="00893C75" w14:paraId="48B2CBBA" w14:textId="77777777" w:rsidTr="00680C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797" w:type="dxa"/>
          </w:tcPr>
          <w:p w14:paraId="686AE4ED" w14:textId="77777777" w:rsidR="009D41AE" w:rsidRPr="005275EB" w:rsidRDefault="009D41AE" w:rsidP="00AD5286">
            <w:pPr>
              <w:pStyle w:val="BodyTextIndent"/>
              <w:rPr>
                <w:rFonts w:cs="Arial"/>
                <w:b/>
                <w:lang w:val="lt-LT"/>
              </w:rPr>
            </w:pPr>
          </w:p>
          <w:p w14:paraId="67DD42A5" w14:textId="77777777" w:rsidR="009D41AE" w:rsidRPr="005275EB" w:rsidRDefault="009D41AE" w:rsidP="00AD5286">
            <w:pPr>
              <w:pStyle w:val="BodyTextIndent"/>
              <w:rPr>
                <w:rFonts w:cs="Arial"/>
                <w:b/>
                <w:lang w:val="lt-LT"/>
              </w:rPr>
            </w:pPr>
            <w:r w:rsidRPr="005275EB">
              <w:rPr>
                <w:rFonts w:cs="Arial"/>
                <w:b/>
                <w:lang w:val="lt-LT"/>
              </w:rPr>
              <w:t>Paslaugų teikėjas</w:t>
            </w:r>
          </w:p>
          <w:p w14:paraId="2E529905" w14:textId="77777777" w:rsidR="009D41AE" w:rsidRPr="005275EB" w:rsidRDefault="009D41AE" w:rsidP="00AD5286">
            <w:pPr>
              <w:pStyle w:val="BodyTextIndent"/>
              <w:rPr>
                <w:rFonts w:cs="Arial"/>
                <w:b/>
                <w:lang w:val="lt-LT"/>
              </w:rPr>
            </w:pPr>
          </w:p>
          <w:p w14:paraId="31C52FEE" w14:textId="77777777" w:rsidR="009D41AE" w:rsidRPr="005275EB" w:rsidRDefault="009D41AE" w:rsidP="00AD5286">
            <w:pPr>
              <w:pStyle w:val="BodyTextIndent"/>
              <w:rPr>
                <w:rFonts w:cs="Arial"/>
                <w:lang w:val="lt-LT"/>
              </w:rPr>
            </w:pPr>
            <w:r w:rsidRPr="005275EB">
              <w:rPr>
                <w:rFonts w:cs="Arial"/>
                <w:lang w:val="lt-LT"/>
              </w:rPr>
              <w:t xml:space="preserve">Pavadinimas </w:t>
            </w:r>
          </w:p>
        </w:tc>
        <w:tc>
          <w:tcPr>
            <w:tcW w:w="5126" w:type="dxa"/>
          </w:tcPr>
          <w:p w14:paraId="74CC9280" w14:textId="77777777" w:rsidR="009D41AE" w:rsidRDefault="009D41AE" w:rsidP="00AD5286">
            <w:pPr>
              <w:rPr>
                <w:rFonts w:cs="Arial"/>
                <w:b/>
                <w:bCs/>
                <w:szCs w:val="20"/>
              </w:rPr>
            </w:pPr>
          </w:p>
          <w:p w14:paraId="671D3EEB" w14:textId="77777777" w:rsidR="009D41AE" w:rsidRPr="00893C75" w:rsidRDefault="009D41AE" w:rsidP="00AD5286">
            <w:pPr>
              <w:rPr>
                <w:rFonts w:cs="Arial"/>
                <w:b/>
                <w:bCs/>
                <w:szCs w:val="20"/>
              </w:rPr>
            </w:pPr>
            <w:r>
              <w:rPr>
                <w:rFonts w:cs="Arial"/>
                <w:b/>
                <w:bCs/>
                <w:szCs w:val="20"/>
              </w:rPr>
              <w:t>Service Provider</w:t>
            </w:r>
          </w:p>
          <w:p w14:paraId="6803B87A" w14:textId="77777777" w:rsidR="009D41AE" w:rsidRPr="00893C75" w:rsidRDefault="009D41AE" w:rsidP="00AD5286">
            <w:pPr>
              <w:rPr>
                <w:rFonts w:cs="Arial"/>
                <w:szCs w:val="20"/>
              </w:rPr>
            </w:pPr>
          </w:p>
          <w:p w14:paraId="71C90ADE" w14:textId="77777777" w:rsidR="009D41AE" w:rsidRPr="00893C75" w:rsidRDefault="009D41AE" w:rsidP="00AD5286">
            <w:pPr>
              <w:rPr>
                <w:rFonts w:cs="Arial"/>
                <w:szCs w:val="20"/>
              </w:rPr>
            </w:pPr>
            <w:r w:rsidRPr="00893C75">
              <w:rPr>
                <w:rFonts w:cs="Arial"/>
                <w:szCs w:val="20"/>
              </w:rPr>
              <w:t>Name</w:t>
            </w:r>
          </w:p>
        </w:tc>
      </w:tr>
      <w:tr w:rsidR="009D41AE" w:rsidRPr="00893C75" w14:paraId="18D29DA3" w14:textId="77777777" w:rsidTr="00680C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797" w:type="dxa"/>
          </w:tcPr>
          <w:p w14:paraId="0E3E79C3" w14:textId="77777777" w:rsidR="009D41AE" w:rsidRPr="005275EB" w:rsidRDefault="009D41AE" w:rsidP="00AD5286">
            <w:pPr>
              <w:pStyle w:val="BodyTextIndent"/>
              <w:rPr>
                <w:rFonts w:cs="Arial"/>
                <w:lang w:val="lt-LT"/>
              </w:rPr>
            </w:pPr>
          </w:p>
          <w:p w14:paraId="0DD1E37E" w14:textId="77777777" w:rsidR="009D41AE" w:rsidRPr="005275EB" w:rsidRDefault="009D41AE" w:rsidP="00AD5286">
            <w:pPr>
              <w:pStyle w:val="BodyTextIndent"/>
              <w:jc w:val="center"/>
              <w:rPr>
                <w:rFonts w:cs="Arial"/>
                <w:lang w:val="lt-LT"/>
              </w:rPr>
            </w:pPr>
            <w:r w:rsidRPr="005275EB">
              <w:rPr>
                <w:rFonts w:cs="Arial"/>
                <w:lang w:val="lt-LT"/>
              </w:rPr>
              <w:lastRenderedPageBreak/>
              <w:t>_____________________________________</w:t>
            </w:r>
          </w:p>
          <w:p w14:paraId="48110E59" w14:textId="77777777" w:rsidR="009D41AE" w:rsidRPr="005275EB" w:rsidRDefault="009D41AE" w:rsidP="00AD5286">
            <w:pPr>
              <w:pStyle w:val="BodyTextIndent"/>
              <w:jc w:val="center"/>
              <w:rPr>
                <w:rFonts w:cs="Arial"/>
                <w:lang w:val="lt-LT"/>
              </w:rPr>
            </w:pPr>
            <w:r w:rsidRPr="005275EB">
              <w:rPr>
                <w:rFonts w:cs="Arial"/>
                <w:lang w:val="lt-LT"/>
              </w:rPr>
              <w:t>(pareigos, vardas, pavardė, parašas)</w:t>
            </w:r>
          </w:p>
        </w:tc>
        <w:tc>
          <w:tcPr>
            <w:tcW w:w="5126" w:type="dxa"/>
          </w:tcPr>
          <w:p w14:paraId="5160414D" w14:textId="77777777" w:rsidR="009D41AE" w:rsidRPr="00893C75" w:rsidRDefault="009D41AE" w:rsidP="00AD5286">
            <w:pPr>
              <w:pStyle w:val="BodyTextIndent"/>
              <w:rPr>
                <w:rFonts w:cs="Arial"/>
              </w:rPr>
            </w:pPr>
          </w:p>
          <w:p w14:paraId="74B6000F" w14:textId="77777777" w:rsidR="009D41AE" w:rsidRPr="00893C75" w:rsidRDefault="009D41AE" w:rsidP="00AD5286">
            <w:pPr>
              <w:pStyle w:val="BodyTextIndent"/>
              <w:jc w:val="center"/>
              <w:rPr>
                <w:rFonts w:cs="Arial"/>
              </w:rPr>
            </w:pPr>
            <w:r w:rsidRPr="00893C75">
              <w:rPr>
                <w:rFonts w:cs="Arial"/>
              </w:rPr>
              <w:lastRenderedPageBreak/>
              <w:t>_____________________________________</w:t>
            </w:r>
          </w:p>
          <w:p w14:paraId="052D3E88" w14:textId="77777777" w:rsidR="009D41AE" w:rsidRPr="00893C75" w:rsidRDefault="009D41AE" w:rsidP="00AD5286">
            <w:pPr>
              <w:pStyle w:val="BodyTextIndent"/>
              <w:jc w:val="center"/>
              <w:rPr>
                <w:rFonts w:cs="Arial"/>
              </w:rPr>
            </w:pPr>
            <w:r w:rsidRPr="00893C75">
              <w:rPr>
                <w:rFonts w:cs="Arial"/>
              </w:rPr>
              <w:t>(position, full name, signature)</w:t>
            </w:r>
          </w:p>
          <w:p w14:paraId="33C49D48" w14:textId="77777777" w:rsidR="009D41AE" w:rsidRPr="00893C75" w:rsidRDefault="009D41AE" w:rsidP="00AD5286">
            <w:pPr>
              <w:rPr>
                <w:rFonts w:cs="Arial"/>
                <w:szCs w:val="20"/>
              </w:rPr>
            </w:pPr>
          </w:p>
        </w:tc>
      </w:tr>
      <w:tr w:rsidR="009D41AE" w:rsidRPr="00893C75" w14:paraId="4F829B03" w14:textId="77777777" w:rsidTr="00680C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797" w:type="dxa"/>
          </w:tcPr>
          <w:p w14:paraId="62F63ED2" w14:textId="77777777" w:rsidR="009D41AE" w:rsidRPr="005275EB" w:rsidRDefault="009D41AE" w:rsidP="00AD5286">
            <w:pPr>
              <w:rPr>
                <w:rFonts w:cs="Arial"/>
                <w:szCs w:val="20"/>
                <w:lang w:val="lt-LT"/>
              </w:rPr>
            </w:pPr>
          </w:p>
        </w:tc>
        <w:tc>
          <w:tcPr>
            <w:tcW w:w="5126" w:type="dxa"/>
          </w:tcPr>
          <w:p w14:paraId="1BD4D881" w14:textId="77777777" w:rsidR="009D41AE" w:rsidRPr="00893C75" w:rsidRDefault="009D41AE" w:rsidP="00AD5286">
            <w:pPr>
              <w:rPr>
                <w:rFonts w:cs="Arial"/>
                <w:szCs w:val="20"/>
              </w:rPr>
            </w:pPr>
          </w:p>
        </w:tc>
      </w:tr>
      <w:tr w:rsidR="009D41AE" w:rsidRPr="00893C75" w14:paraId="218C062B" w14:textId="77777777" w:rsidTr="00680C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797" w:type="dxa"/>
          </w:tcPr>
          <w:p w14:paraId="6081AD3C" w14:textId="77777777" w:rsidR="009D41AE" w:rsidRPr="005275EB" w:rsidRDefault="009D41AE" w:rsidP="00AD5286">
            <w:pPr>
              <w:pStyle w:val="BodyTextIndent"/>
              <w:rPr>
                <w:rFonts w:cs="Arial"/>
                <w:b/>
                <w:lang w:val="lt-LT"/>
              </w:rPr>
            </w:pPr>
            <w:r w:rsidRPr="005275EB">
              <w:rPr>
                <w:rFonts w:cs="Arial"/>
                <w:b/>
                <w:lang w:val="lt-LT"/>
              </w:rPr>
              <w:t>Klientas</w:t>
            </w:r>
          </w:p>
          <w:p w14:paraId="69DFCD42" w14:textId="77777777" w:rsidR="009D41AE" w:rsidRPr="005275EB" w:rsidRDefault="009D41AE" w:rsidP="00AD5286">
            <w:pPr>
              <w:pStyle w:val="BodyTextIndent"/>
              <w:rPr>
                <w:rFonts w:cs="Arial"/>
                <w:b/>
                <w:lang w:val="lt-LT"/>
              </w:rPr>
            </w:pPr>
          </w:p>
          <w:p w14:paraId="49D23D7C" w14:textId="77777777" w:rsidR="009D41AE" w:rsidRPr="005275EB" w:rsidRDefault="009D41AE" w:rsidP="00AD5286">
            <w:pPr>
              <w:pStyle w:val="BodyTextIndent"/>
              <w:rPr>
                <w:rFonts w:cs="Arial"/>
                <w:lang w:val="lt-LT"/>
              </w:rPr>
            </w:pPr>
            <w:r w:rsidRPr="005275EB">
              <w:rPr>
                <w:rFonts w:cs="Arial"/>
                <w:lang w:val="lt-LT"/>
              </w:rPr>
              <w:t xml:space="preserve">Pavadinimas </w:t>
            </w:r>
          </w:p>
        </w:tc>
        <w:tc>
          <w:tcPr>
            <w:tcW w:w="5126" w:type="dxa"/>
          </w:tcPr>
          <w:p w14:paraId="218D9617" w14:textId="77777777" w:rsidR="009D41AE" w:rsidRPr="00893C75" w:rsidRDefault="009D41AE" w:rsidP="00AD5286">
            <w:pPr>
              <w:rPr>
                <w:rFonts w:cs="Arial"/>
                <w:b/>
                <w:bCs/>
                <w:szCs w:val="20"/>
              </w:rPr>
            </w:pPr>
            <w:r w:rsidRPr="00893C75">
              <w:rPr>
                <w:rFonts w:cs="Arial"/>
                <w:b/>
                <w:bCs/>
                <w:szCs w:val="20"/>
              </w:rPr>
              <w:t>Buyer</w:t>
            </w:r>
          </w:p>
          <w:p w14:paraId="4FC3B43D" w14:textId="77777777" w:rsidR="009D41AE" w:rsidRPr="00893C75" w:rsidRDefault="009D41AE" w:rsidP="00AD5286">
            <w:pPr>
              <w:rPr>
                <w:rFonts w:cs="Arial"/>
                <w:szCs w:val="20"/>
              </w:rPr>
            </w:pPr>
          </w:p>
          <w:p w14:paraId="21E677BB" w14:textId="77777777" w:rsidR="009D41AE" w:rsidRPr="00893C75" w:rsidRDefault="009D41AE" w:rsidP="00AD5286">
            <w:pPr>
              <w:rPr>
                <w:rFonts w:cs="Arial"/>
                <w:szCs w:val="20"/>
              </w:rPr>
            </w:pPr>
            <w:r w:rsidRPr="00893C75">
              <w:rPr>
                <w:rFonts w:cs="Arial"/>
                <w:szCs w:val="20"/>
              </w:rPr>
              <w:t>Name</w:t>
            </w:r>
          </w:p>
        </w:tc>
      </w:tr>
      <w:tr w:rsidR="009D41AE" w:rsidRPr="00893C75" w14:paraId="410C49B5" w14:textId="77777777" w:rsidTr="00680C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797" w:type="dxa"/>
          </w:tcPr>
          <w:p w14:paraId="13D5732B" w14:textId="77777777" w:rsidR="009D41AE" w:rsidRPr="005275EB" w:rsidRDefault="009D41AE" w:rsidP="00AD5286">
            <w:pPr>
              <w:pStyle w:val="BodyTextIndent"/>
              <w:rPr>
                <w:rFonts w:cs="Arial"/>
                <w:b/>
                <w:lang w:val="lt-LT"/>
              </w:rPr>
            </w:pPr>
          </w:p>
        </w:tc>
        <w:tc>
          <w:tcPr>
            <w:tcW w:w="5126" w:type="dxa"/>
          </w:tcPr>
          <w:p w14:paraId="7EB00066" w14:textId="77777777" w:rsidR="009D41AE" w:rsidRPr="00893C75" w:rsidRDefault="009D41AE" w:rsidP="00AD5286">
            <w:pPr>
              <w:rPr>
                <w:rFonts w:cs="Arial"/>
                <w:szCs w:val="20"/>
              </w:rPr>
            </w:pPr>
          </w:p>
        </w:tc>
      </w:tr>
      <w:tr w:rsidR="009D41AE" w:rsidRPr="00893C75" w14:paraId="297157F3" w14:textId="77777777" w:rsidTr="00680C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797" w:type="dxa"/>
          </w:tcPr>
          <w:p w14:paraId="0F7479F3" w14:textId="77777777" w:rsidR="009D41AE" w:rsidRPr="005275EB" w:rsidRDefault="009D41AE" w:rsidP="00AD5286">
            <w:pPr>
              <w:pStyle w:val="BodyTextIndent"/>
              <w:jc w:val="center"/>
              <w:rPr>
                <w:rFonts w:cs="Arial"/>
                <w:lang w:val="lt-LT"/>
              </w:rPr>
            </w:pPr>
          </w:p>
          <w:p w14:paraId="027726EA" w14:textId="77777777" w:rsidR="009D41AE" w:rsidRPr="005275EB" w:rsidRDefault="009D41AE" w:rsidP="00AD5286">
            <w:pPr>
              <w:pStyle w:val="BodyTextIndent"/>
              <w:jc w:val="center"/>
              <w:rPr>
                <w:rFonts w:cs="Arial"/>
                <w:lang w:val="lt-LT"/>
              </w:rPr>
            </w:pPr>
            <w:r w:rsidRPr="005275EB">
              <w:rPr>
                <w:rFonts w:cs="Arial"/>
                <w:lang w:val="lt-LT"/>
              </w:rPr>
              <w:t>____________________________________</w:t>
            </w:r>
          </w:p>
          <w:p w14:paraId="301C84FF" w14:textId="77777777" w:rsidR="009D41AE" w:rsidRPr="005275EB" w:rsidRDefault="009D41AE" w:rsidP="00AD5286">
            <w:pPr>
              <w:pStyle w:val="BodyTextIndent"/>
              <w:jc w:val="center"/>
              <w:rPr>
                <w:rFonts w:cs="Arial"/>
                <w:lang w:val="lt-LT"/>
              </w:rPr>
            </w:pPr>
            <w:r w:rsidRPr="005275EB">
              <w:rPr>
                <w:rFonts w:cs="Arial"/>
                <w:lang w:val="lt-LT"/>
              </w:rPr>
              <w:t>(pareigos, vardas, pavardė, parašas)</w:t>
            </w:r>
          </w:p>
        </w:tc>
        <w:tc>
          <w:tcPr>
            <w:tcW w:w="5126" w:type="dxa"/>
          </w:tcPr>
          <w:p w14:paraId="51270800" w14:textId="77777777" w:rsidR="009D41AE" w:rsidRPr="00893C75" w:rsidRDefault="009D41AE" w:rsidP="00AD5286">
            <w:pPr>
              <w:pStyle w:val="BodyTextIndent"/>
              <w:jc w:val="center"/>
              <w:rPr>
                <w:rFonts w:cs="Arial"/>
              </w:rPr>
            </w:pPr>
          </w:p>
          <w:p w14:paraId="616ABEEA" w14:textId="77777777" w:rsidR="009D41AE" w:rsidRPr="00893C75" w:rsidRDefault="009D41AE" w:rsidP="00AD5286">
            <w:pPr>
              <w:pStyle w:val="BodyTextIndent"/>
              <w:rPr>
                <w:rFonts w:cs="Arial"/>
              </w:rPr>
            </w:pPr>
            <w:r w:rsidRPr="00893C75">
              <w:rPr>
                <w:rFonts w:cs="Arial"/>
              </w:rPr>
              <w:t>____________________________________</w:t>
            </w:r>
          </w:p>
          <w:p w14:paraId="572B0BD2" w14:textId="77777777" w:rsidR="009D41AE" w:rsidRPr="00893C75" w:rsidRDefault="009D41AE" w:rsidP="00AD5286">
            <w:pPr>
              <w:rPr>
                <w:rFonts w:cs="Arial"/>
                <w:szCs w:val="20"/>
              </w:rPr>
            </w:pPr>
            <w:r w:rsidRPr="00893C75">
              <w:rPr>
                <w:rFonts w:cs="Arial"/>
                <w:szCs w:val="20"/>
              </w:rPr>
              <w:t>(position, full name, signature)</w:t>
            </w:r>
          </w:p>
        </w:tc>
      </w:tr>
      <w:tr w:rsidR="009D41AE" w:rsidRPr="00893C75" w14:paraId="40577C1E" w14:textId="77777777" w:rsidTr="00680C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797" w:type="dxa"/>
          </w:tcPr>
          <w:p w14:paraId="7C47C4E3" w14:textId="77777777" w:rsidR="009D41AE" w:rsidRPr="005275EB" w:rsidRDefault="009D41AE" w:rsidP="00AD5286">
            <w:pPr>
              <w:pStyle w:val="BodyTextIndent"/>
              <w:rPr>
                <w:rFonts w:cs="Arial"/>
                <w:lang w:val="lt-LT"/>
              </w:rPr>
            </w:pPr>
          </w:p>
          <w:p w14:paraId="685940D5" w14:textId="77777777" w:rsidR="009D41AE" w:rsidRPr="005275EB" w:rsidRDefault="009D41AE" w:rsidP="00AD5286">
            <w:pPr>
              <w:pStyle w:val="BodyTextIndent"/>
              <w:jc w:val="center"/>
              <w:rPr>
                <w:rFonts w:cs="Arial"/>
                <w:lang w:val="lt-LT"/>
              </w:rPr>
            </w:pPr>
            <w:r w:rsidRPr="005275EB">
              <w:rPr>
                <w:rFonts w:cs="Arial"/>
                <w:lang w:val="lt-LT"/>
              </w:rPr>
              <w:t>_____________________________________</w:t>
            </w:r>
          </w:p>
          <w:p w14:paraId="43191BB2" w14:textId="77777777" w:rsidR="009D41AE" w:rsidRPr="005275EB" w:rsidRDefault="009D41AE" w:rsidP="00AD5286">
            <w:pPr>
              <w:pStyle w:val="BodyTextIndent"/>
              <w:jc w:val="center"/>
              <w:rPr>
                <w:rFonts w:cs="Arial"/>
                <w:lang w:val="lt-LT"/>
              </w:rPr>
            </w:pPr>
            <w:r w:rsidRPr="005275EB">
              <w:rPr>
                <w:rFonts w:cs="Arial"/>
                <w:lang w:val="lt-LT"/>
              </w:rPr>
              <w:t>(pareigos, vardas, pavardė, parašas)</w:t>
            </w:r>
          </w:p>
        </w:tc>
        <w:tc>
          <w:tcPr>
            <w:tcW w:w="5126" w:type="dxa"/>
          </w:tcPr>
          <w:p w14:paraId="35486038" w14:textId="77777777" w:rsidR="009D41AE" w:rsidRPr="00893C75" w:rsidRDefault="009D41AE" w:rsidP="00AD5286">
            <w:pPr>
              <w:pStyle w:val="BodyTextIndent"/>
              <w:jc w:val="center"/>
              <w:rPr>
                <w:rFonts w:cs="Arial"/>
              </w:rPr>
            </w:pPr>
          </w:p>
          <w:p w14:paraId="34A0150B" w14:textId="77777777" w:rsidR="009D41AE" w:rsidRPr="00893C75" w:rsidRDefault="009D41AE" w:rsidP="00AD5286">
            <w:pPr>
              <w:pStyle w:val="BodyTextIndent"/>
              <w:rPr>
                <w:rFonts w:cs="Arial"/>
              </w:rPr>
            </w:pPr>
            <w:r w:rsidRPr="00893C75">
              <w:rPr>
                <w:rFonts w:cs="Arial"/>
              </w:rPr>
              <w:t>____________________________________</w:t>
            </w:r>
          </w:p>
          <w:p w14:paraId="7C541285" w14:textId="77777777" w:rsidR="009D41AE" w:rsidRPr="00893C75" w:rsidRDefault="009D41AE" w:rsidP="00AD5286">
            <w:pPr>
              <w:rPr>
                <w:rFonts w:cs="Arial"/>
                <w:szCs w:val="20"/>
              </w:rPr>
            </w:pPr>
            <w:r w:rsidRPr="00893C75">
              <w:rPr>
                <w:rFonts w:cs="Arial"/>
                <w:szCs w:val="20"/>
              </w:rPr>
              <w:t>(position, full name, signature)</w:t>
            </w:r>
          </w:p>
        </w:tc>
      </w:tr>
    </w:tbl>
    <w:p w14:paraId="774151DA" w14:textId="77777777" w:rsidR="009D41AE" w:rsidRDefault="009D41AE" w:rsidP="009D41AE"/>
    <w:p w14:paraId="1FEE18ED" w14:textId="77777777" w:rsidR="009D41AE" w:rsidRDefault="009D41AE" w:rsidP="009D41AE"/>
    <w:p w14:paraId="454FA95F" w14:textId="77777777" w:rsidR="009D159C" w:rsidRDefault="009D159C" w:rsidP="009D41AE"/>
    <w:sectPr w:rsidR="009D159C" w:rsidSect="00E47508">
      <w:pgSz w:w="12240" w:h="15840"/>
      <w:pgMar w:top="1134" w:right="1134" w:bottom="1134"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E7080F" w14:textId="77777777" w:rsidR="002D6CFB" w:rsidRDefault="002D6CFB" w:rsidP="004611AC">
      <w:pPr>
        <w:spacing w:after="0" w:line="240" w:lineRule="auto"/>
      </w:pPr>
      <w:r>
        <w:separator/>
      </w:r>
    </w:p>
  </w:endnote>
  <w:endnote w:type="continuationSeparator" w:id="0">
    <w:p w14:paraId="28A5D06B" w14:textId="77777777" w:rsidR="002D6CFB" w:rsidRDefault="002D6CFB" w:rsidP="004611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309020205020404"/>
    <w:charset w:val="00"/>
    <w:family w:val="modern"/>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591C2E" w14:textId="77777777" w:rsidR="00E47508" w:rsidRDefault="00E475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DE99D3" w14:textId="40FAA38D" w:rsidR="00A4488A" w:rsidRPr="00A36679" w:rsidRDefault="00A36679" w:rsidP="00A36679">
    <w:pPr>
      <w:pStyle w:val="Footer"/>
      <w:jc w:val="right"/>
      <w:rPr>
        <w:i/>
        <w:iCs/>
        <w:sz w:val="16"/>
        <w:szCs w:val="16"/>
      </w:rPr>
    </w:pPr>
    <w:r w:rsidRPr="00A36679">
      <w:rPr>
        <w:i/>
        <w:iCs/>
        <w:sz w:val="16"/>
        <w:szCs w:val="16"/>
      </w:rPr>
      <w:t>versija_21</w:t>
    </w:r>
    <w:proofErr w:type="gramStart"/>
    <w:r w:rsidRPr="00A36679">
      <w:rPr>
        <w:i/>
        <w:iCs/>
        <w:sz w:val="16"/>
        <w:szCs w:val="16"/>
      </w:rPr>
      <w:t>_(</w:t>
    </w:r>
    <w:proofErr w:type="gramEnd"/>
    <w:r w:rsidRPr="00A36679">
      <w:rPr>
        <w:i/>
        <w:iCs/>
        <w:sz w:val="16"/>
        <w:szCs w:val="16"/>
      </w:rPr>
      <w:t>20260310)</w:t>
    </w:r>
  </w:p>
  <w:p w14:paraId="312FC6D3" w14:textId="77777777" w:rsidR="00A4488A" w:rsidRDefault="00A4488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9C42AB" w14:textId="668305B2" w:rsidR="00E47508" w:rsidRPr="00A36679" w:rsidRDefault="00A36679" w:rsidP="00A36679">
    <w:pPr>
      <w:pStyle w:val="Footer"/>
      <w:jc w:val="right"/>
      <w:rPr>
        <w:i/>
        <w:iCs/>
        <w:sz w:val="16"/>
        <w:szCs w:val="16"/>
      </w:rPr>
    </w:pPr>
    <w:r w:rsidRPr="00A36679">
      <w:rPr>
        <w:i/>
        <w:iCs/>
        <w:sz w:val="16"/>
        <w:szCs w:val="16"/>
      </w:rPr>
      <w:t>versija_21</w:t>
    </w:r>
    <w:proofErr w:type="gramStart"/>
    <w:r w:rsidRPr="00A36679">
      <w:rPr>
        <w:i/>
        <w:iCs/>
        <w:sz w:val="16"/>
        <w:szCs w:val="16"/>
      </w:rPr>
      <w:t>_(</w:t>
    </w:r>
    <w:proofErr w:type="gramEnd"/>
    <w:r w:rsidRPr="00A36679">
      <w:rPr>
        <w:i/>
        <w:iCs/>
        <w:sz w:val="16"/>
        <w:szCs w:val="16"/>
      </w:rPr>
      <w:t>20260310)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82BE20" w14:textId="77777777" w:rsidR="002D6CFB" w:rsidRDefault="002D6CFB" w:rsidP="004611AC">
      <w:pPr>
        <w:spacing w:after="0" w:line="240" w:lineRule="auto"/>
      </w:pPr>
      <w:r>
        <w:separator/>
      </w:r>
    </w:p>
  </w:footnote>
  <w:footnote w:type="continuationSeparator" w:id="0">
    <w:p w14:paraId="12ADC902" w14:textId="77777777" w:rsidR="002D6CFB" w:rsidRDefault="002D6CFB" w:rsidP="004611A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ABDB23" w14:textId="1C91137F" w:rsidR="004611AC" w:rsidRDefault="004611A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67009909"/>
      <w:docPartObj>
        <w:docPartGallery w:val="Page Numbers (Top of Page)"/>
        <w:docPartUnique/>
      </w:docPartObj>
    </w:sdtPr>
    <w:sdtEndPr/>
    <w:sdtContent>
      <w:p w14:paraId="76291D29" w14:textId="1C4EF9CB" w:rsidR="00E47508" w:rsidRDefault="00E47508">
        <w:pPr>
          <w:pStyle w:val="Header"/>
          <w:jc w:val="center"/>
        </w:pPr>
        <w:r>
          <w:fldChar w:fldCharType="begin"/>
        </w:r>
        <w:r>
          <w:instrText>PAGE   \* MERGEFORMAT</w:instrText>
        </w:r>
        <w:r>
          <w:fldChar w:fldCharType="separate"/>
        </w:r>
        <w:r>
          <w:rPr>
            <w:lang w:val="lt-LT"/>
          </w:rPr>
          <w:t>2</w:t>
        </w:r>
        <w:r>
          <w:fldChar w:fldCharType="end"/>
        </w:r>
      </w:p>
    </w:sdtContent>
  </w:sdt>
  <w:p w14:paraId="3F056E37" w14:textId="36F87EE6" w:rsidR="004611AC" w:rsidRDefault="004611A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2EAC2" w14:textId="0CDF4C8C" w:rsidR="004611AC" w:rsidRDefault="004611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8B1AEED2"/>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E60AD20A"/>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63E2366"/>
    <w:multiLevelType w:val="hybridMultilevel"/>
    <w:tmpl w:val="88E2BF06"/>
    <w:lvl w:ilvl="0" w:tplc="F38265C8">
      <w:start w:val="1"/>
      <w:numFmt w:val="decimal"/>
      <w:lvlText w:val="%1."/>
      <w:lvlJc w:val="left"/>
      <w:pPr>
        <w:ind w:left="108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B6102D"/>
    <w:multiLevelType w:val="multilevel"/>
    <w:tmpl w:val="A878AA04"/>
    <w:lvl w:ilvl="0">
      <w:start w:val="1"/>
      <w:numFmt w:val="decimal"/>
      <w:pStyle w:val="ListBullet2"/>
      <w:lvlText w:val="%1."/>
      <w:lvlJc w:val="left"/>
      <w:pPr>
        <w:ind w:left="360" w:firstLine="0"/>
      </w:pPr>
      <w:rPr>
        <w:rFonts w:hint="default"/>
        <w:b/>
        <w:bCs/>
      </w:rPr>
    </w:lvl>
    <w:lvl w:ilvl="1">
      <w:start w:val="1"/>
      <w:numFmt w:val="decimal"/>
      <w:lvlText w:val="%1.%2."/>
      <w:lvlJc w:val="left"/>
      <w:pPr>
        <w:ind w:left="720" w:firstLine="0"/>
      </w:pPr>
      <w:rPr>
        <w:rFonts w:hint="default"/>
        <w:b w:val="0"/>
        <w:bCs w:val="0"/>
        <w:color w:val="auto"/>
      </w:rPr>
    </w:lvl>
    <w:lvl w:ilvl="2">
      <w:start w:val="1"/>
      <w:numFmt w:val="decimal"/>
      <w:lvlText w:val="%1.%2.%3."/>
      <w:lvlJc w:val="left"/>
      <w:pPr>
        <w:ind w:left="1080" w:firstLine="0"/>
      </w:pPr>
      <w:rPr>
        <w:rFonts w:hint="default"/>
      </w:rPr>
    </w:lvl>
    <w:lvl w:ilvl="3">
      <w:start w:val="1"/>
      <w:numFmt w:val="decimal"/>
      <w:lvlText w:val="%1.%2.%3.%4."/>
      <w:lvlJc w:val="left"/>
      <w:pPr>
        <w:ind w:left="144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4" w15:restartNumberingAfterBreak="0">
    <w:nsid w:val="19F33CD8"/>
    <w:multiLevelType w:val="multilevel"/>
    <w:tmpl w:val="ED6CE84E"/>
    <w:lvl w:ilvl="0">
      <w:start w:val="1"/>
      <w:numFmt w:val="decimal"/>
      <w:lvlText w:val="%1."/>
      <w:lvlJc w:val="left"/>
      <w:pPr>
        <w:ind w:left="1065" w:hanging="360"/>
      </w:pPr>
    </w:lvl>
    <w:lvl w:ilvl="1">
      <w:start w:val="1"/>
      <w:numFmt w:val="decimal"/>
      <w:isLgl/>
      <w:lvlText w:val="%1.%2"/>
      <w:lvlJc w:val="left"/>
      <w:pPr>
        <w:ind w:left="1230" w:hanging="525"/>
      </w:pPr>
    </w:lvl>
    <w:lvl w:ilvl="2">
      <w:start w:val="1"/>
      <w:numFmt w:val="decimal"/>
      <w:isLgl/>
      <w:lvlText w:val="%1.%2.%3"/>
      <w:lvlJc w:val="left"/>
      <w:pPr>
        <w:ind w:left="1425" w:hanging="720"/>
      </w:pPr>
    </w:lvl>
    <w:lvl w:ilvl="3">
      <w:start w:val="1"/>
      <w:numFmt w:val="decimal"/>
      <w:isLgl/>
      <w:lvlText w:val="%1.%2.%3.%4"/>
      <w:lvlJc w:val="left"/>
      <w:pPr>
        <w:ind w:left="1785" w:hanging="1080"/>
      </w:pPr>
    </w:lvl>
    <w:lvl w:ilvl="4">
      <w:start w:val="1"/>
      <w:numFmt w:val="decimal"/>
      <w:isLgl/>
      <w:lvlText w:val="%1.%2.%3.%4.%5"/>
      <w:lvlJc w:val="left"/>
      <w:pPr>
        <w:ind w:left="1785" w:hanging="1080"/>
      </w:pPr>
    </w:lvl>
    <w:lvl w:ilvl="5">
      <w:start w:val="1"/>
      <w:numFmt w:val="decimal"/>
      <w:isLgl/>
      <w:lvlText w:val="%1.%2.%3.%4.%5.%6"/>
      <w:lvlJc w:val="left"/>
      <w:pPr>
        <w:ind w:left="2145" w:hanging="1440"/>
      </w:pPr>
    </w:lvl>
    <w:lvl w:ilvl="6">
      <w:start w:val="1"/>
      <w:numFmt w:val="decimal"/>
      <w:isLgl/>
      <w:lvlText w:val="%1.%2.%3.%4.%5.%6.%7"/>
      <w:lvlJc w:val="left"/>
      <w:pPr>
        <w:ind w:left="2145" w:hanging="1440"/>
      </w:pPr>
    </w:lvl>
    <w:lvl w:ilvl="7">
      <w:start w:val="1"/>
      <w:numFmt w:val="decimal"/>
      <w:isLgl/>
      <w:lvlText w:val="%1.%2.%3.%4.%5.%6.%7.%8"/>
      <w:lvlJc w:val="left"/>
      <w:pPr>
        <w:ind w:left="2505" w:hanging="1800"/>
      </w:pPr>
    </w:lvl>
    <w:lvl w:ilvl="8">
      <w:start w:val="1"/>
      <w:numFmt w:val="decimal"/>
      <w:isLgl/>
      <w:lvlText w:val="%1.%2.%3.%4.%5.%6.%7.%8.%9"/>
      <w:lvlJc w:val="left"/>
      <w:pPr>
        <w:ind w:left="2505" w:hanging="1800"/>
      </w:pPr>
    </w:lvl>
  </w:abstractNum>
  <w:abstractNum w:abstractNumId="5" w15:restartNumberingAfterBreak="0">
    <w:nsid w:val="1F2327DB"/>
    <w:multiLevelType w:val="multilevel"/>
    <w:tmpl w:val="0E122A56"/>
    <w:lvl w:ilvl="0">
      <w:start w:val="1"/>
      <w:numFmt w:val="decimal"/>
      <w:pStyle w:val="ListBullet"/>
      <w:lvlText w:val="%1."/>
      <w:lvlJc w:val="left"/>
      <w:pPr>
        <w:ind w:left="360" w:firstLine="0"/>
      </w:pPr>
      <w:rPr>
        <w:rFonts w:hint="default"/>
      </w:rPr>
    </w:lvl>
    <w:lvl w:ilvl="1">
      <w:start w:val="1"/>
      <w:numFmt w:val="decimal"/>
      <w:lvlText w:val="%1.%2."/>
      <w:lvlJc w:val="left"/>
      <w:pPr>
        <w:ind w:left="720" w:firstLine="0"/>
      </w:pPr>
      <w:rPr>
        <w:rFonts w:hint="default"/>
        <w:color w:val="auto"/>
      </w:rPr>
    </w:lvl>
    <w:lvl w:ilvl="2">
      <w:start w:val="1"/>
      <w:numFmt w:val="decimal"/>
      <w:lvlText w:val="%1.%2.%3."/>
      <w:lvlJc w:val="left"/>
      <w:pPr>
        <w:ind w:left="1080" w:firstLine="0"/>
      </w:pPr>
      <w:rPr>
        <w:rFonts w:hint="default"/>
      </w:rPr>
    </w:lvl>
    <w:lvl w:ilvl="3">
      <w:start w:val="1"/>
      <w:numFmt w:val="decimal"/>
      <w:lvlText w:val="%1.%2.%3.%4."/>
      <w:lvlJc w:val="left"/>
      <w:pPr>
        <w:ind w:left="144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6" w15:restartNumberingAfterBreak="0">
    <w:nsid w:val="25D17891"/>
    <w:multiLevelType w:val="hybridMultilevel"/>
    <w:tmpl w:val="64E89E98"/>
    <w:lvl w:ilvl="0" w:tplc="62409764">
      <w:start w:val="2"/>
      <w:numFmt w:val="lowerLetter"/>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CE0581C"/>
    <w:multiLevelType w:val="hybridMultilevel"/>
    <w:tmpl w:val="2FF2D7B8"/>
    <w:lvl w:ilvl="0" w:tplc="F33CF602">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8" w15:restartNumberingAfterBreak="0">
    <w:nsid w:val="335324D3"/>
    <w:multiLevelType w:val="hybridMultilevel"/>
    <w:tmpl w:val="BC0C961A"/>
    <w:lvl w:ilvl="0" w:tplc="BCFA4EBE">
      <w:start w:val="1"/>
      <w:numFmt w:val="lowerLetter"/>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1C22CAB"/>
    <w:multiLevelType w:val="multilevel"/>
    <w:tmpl w:val="ED6CE84E"/>
    <w:lvl w:ilvl="0">
      <w:start w:val="1"/>
      <w:numFmt w:val="decimal"/>
      <w:lvlText w:val="%1."/>
      <w:lvlJc w:val="left"/>
      <w:pPr>
        <w:ind w:left="1065" w:hanging="360"/>
      </w:pPr>
    </w:lvl>
    <w:lvl w:ilvl="1">
      <w:start w:val="1"/>
      <w:numFmt w:val="decimal"/>
      <w:isLgl/>
      <w:lvlText w:val="%1.%2"/>
      <w:lvlJc w:val="left"/>
      <w:pPr>
        <w:ind w:left="1230" w:hanging="525"/>
      </w:pPr>
    </w:lvl>
    <w:lvl w:ilvl="2">
      <w:start w:val="1"/>
      <w:numFmt w:val="decimal"/>
      <w:isLgl/>
      <w:lvlText w:val="%1.%2.%3"/>
      <w:lvlJc w:val="left"/>
      <w:pPr>
        <w:ind w:left="1425" w:hanging="720"/>
      </w:pPr>
    </w:lvl>
    <w:lvl w:ilvl="3">
      <w:start w:val="1"/>
      <w:numFmt w:val="decimal"/>
      <w:isLgl/>
      <w:lvlText w:val="%1.%2.%3.%4"/>
      <w:lvlJc w:val="left"/>
      <w:pPr>
        <w:ind w:left="1785" w:hanging="1080"/>
      </w:pPr>
    </w:lvl>
    <w:lvl w:ilvl="4">
      <w:start w:val="1"/>
      <w:numFmt w:val="decimal"/>
      <w:isLgl/>
      <w:lvlText w:val="%1.%2.%3.%4.%5"/>
      <w:lvlJc w:val="left"/>
      <w:pPr>
        <w:ind w:left="1785" w:hanging="1080"/>
      </w:pPr>
    </w:lvl>
    <w:lvl w:ilvl="5">
      <w:start w:val="1"/>
      <w:numFmt w:val="decimal"/>
      <w:isLgl/>
      <w:lvlText w:val="%1.%2.%3.%4.%5.%6"/>
      <w:lvlJc w:val="left"/>
      <w:pPr>
        <w:ind w:left="2145" w:hanging="1440"/>
      </w:pPr>
    </w:lvl>
    <w:lvl w:ilvl="6">
      <w:start w:val="1"/>
      <w:numFmt w:val="decimal"/>
      <w:isLgl/>
      <w:lvlText w:val="%1.%2.%3.%4.%5.%6.%7"/>
      <w:lvlJc w:val="left"/>
      <w:pPr>
        <w:ind w:left="2145" w:hanging="1440"/>
      </w:pPr>
    </w:lvl>
    <w:lvl w:ilvl="7">
      <w:start w:val="1"/>
      <w:numFmt w:val="decimal"/>
      <w:isLgl/>
      <w:lvlText w:val="%1.%2.%3.%4.%5.%6.%7.%8"/>
      <w:lvlJc w:val="left"/>
      <w:pPr>
        <w:ind w:left="2505" w:hanging="1800"/>
      </w:pPr>
    </w:lvl>
    <w:lvl w:ilvl="8">
      <w:start w:val="1"/>
      <w:numFmt w:val="decimal"/>
      <w:isLgl/>
      <w:lvlText w:val="%1.%2.%3.%4.%5.%6.%7.%8.%9"/>
      <w:lvlJc w:val="left"/>
      <w:pPr>
        <w:ind w:left="2505" w:hanging="1800"/>
      </w:pPr>
    </w:lvl>
  </w:abstractNum>
  <w:num w:numId="1" w16cid:durableId="1733457985">
    <w:abstractNumId w:val="5"/>
  </w:num>
  <w:num w:numId="2" w16cid:durableId="2028823066">
    <w:abstractNumId w:val="3"/>
  </w:num>
  <w:num w:numId="3" w16cid:durableId="744187401">
    <w:abstractNumId w:val="7"/>
  </w:num>
  <w:num w:numId="4" w16cid:durableId="1307590478">
    <w:abstractNumId w:val="8"/>
  </w:num>
  <w:num w:numId="5" w16cid:durableId="2071801477">
    <w:abstractNumId w:val="6"/>
  </w:num>
  <w:num w:numId="6" w16cid:durableId="2023238577">
    <w:abstractNumId w:val="2"/>
  </w:num>
  <w:num w:numId="7" w16cid:durableId="682320794">
    <w:abstractNumId w:val="3"/>
  </w:num>
  <w:num w:numId="8" w16cid:durableId="89870628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07701940">
    <w:abstractNumId w:val="4"/>
  </w:num>
  <w:num w:numId="10" w16cid:durableId="178783244">
    <w:abstractNumId w:val="5"/>
  </w:num>
  <w:num w:numId="11" w16cid:durableId="1282494969">
    <w:abstractNumId w:val="1"/>
  </w:num>
  <w:num w:numId="12" w16cid:durableId="405765756">
    <w:abstractNumId w:val="0"/>
  </w:num>
  <w:num w:numId="13" w16cid:durableId="1779830814">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00664"/>
    <w:rsid w:val="00006EEB"/>
    <w:rsid w:val="0001118B"/>
    <w:rsid w:val="000113B7"/>
    <w:rsid w:val="00013A62"/>
    <w:rsid w:val="00020272"/>
    <w:rsid w:val="00020F81"/>
    <w:rsid w:val="00022837"/>
    <w:rsid w:val="00023384"/>
    <w:rsid w:val="0003188C"/>
    <w:rsid w:val="000328A9"/>
    <w:rsid w:val="00032BD5"/>
    <w:rsid w:val="00032FDA"/>
    <w:rsid w:val="00034616"/>
    <w:rsid w:val="00040B45"/>
    <w:rsid w:val="000413D9"/>
    <w:rsid w:val="00043A24"/>
    <w:rsid w:val="00047344"/>
    <w:rsid w:val="00047DBA"/>
    <w:rsid w:val="0005041F"/>
    <w:rsid w:val="00056C4F"/>
    <w:rsid w:val="00056F88"/>
    <w:rsid w:val="0006063C"/>
    <w:rsid w:val="0006222B"/>
    <w:rsid w:val="0006378D"/>
    <w:rsid w:val="0006489A"/>
    <w:rsid w:val="000657D6"/>
    <w:rsid w:val="00067493"/>
    <w:rsid w:val="00074517"/>
    <w:rsid w:val="00076FB5"/>
    <w:rsid w:val="0008037B"/>
    <w:rsid w:val="00080F8B"/>
    <w:rsid w:val="00090C82"/>
    <w:rsid w:val="00092A8F"/>
    <w:rsid w:val="00094AE9"/>
    <w:rsid w:val="00094EEA"/>
    <w:rsid w:val="00096DF4"/>
    <w:rsid w:val="00097205"/>
    <w:rsid w:val="000A3AFC"/>
    <w:rsid w:val="000B351E"/>
    <w:rsid w:val="000B5C15"/>
    <w:rsid w:val="000C2ED0"/>
    <w:rsid w:val="000C540A"/>
    <w:rsid w:val="000C7B96"/>
    <w:rsid w:val="000C7CA2"/>
    <w:rsid w:val="000D0F8C"/>
    <w:rsid w:val="000D2FE7"/>
    <w:rsid w:val="000D5413"/>
    <w:rsid w:val="000D594B"/>
    <w:rsid w:val="000D6FEA"/>
    <w:rsid w:val="000D7388"/>
    <w:rsid w:val="000E488C"/>
    <w:rsid w:val="000E4EAF"/>
    <w:rsid w:val="000E600A"/>
    <w:rsid w:val="000E76F1"/>
    <w:rsid w:val="000F0318"/>
    <w:rsid w:val="000F5E84"/>
    <w:rsid w:val="000F5F5D"/>
    <w:rsid w:val="000F60C4"/>
    <w:rsid w:val="00101A0E"/>
    <w:rsid w:val="00103267"/>
    <w:rsid w:val="0010485D"/>
    <w:rsid w:val="00107F42"/>
    <w:rsid w:val="00113BC7"/>
    <w:rsid w:val="00115F75"/>
    <w:rsid w:val="0011615C"/>
    <w:rsid w:val="001164F9"/>
    <w:rsid w:val="0012374C"/>
    <w:rsid w:val="0013203C"/>
    <w:rsid w:val="00135201"/>
    <w:rsid w:val="00137646"/>
    <w:rsid w:val="00137CF6"/>
    <w:rsid w:val="00142095"/>
    <w:rsid w:val="001426F5"/>
    <w:rsid w:val="00145601"/>
    <w:rsid w:val="0015074B"/>
    <w:rsid w:val="0015215B"/>
    <w:rsid w:val="00152183"/>
    <w:rsid w:val="0015236E"/>
    <w:rsid w:val="00152EBB"/>
    <w:rsid w:val="00155C17"/>
    <w:rsid w:val="001564F7"/>
    <w:rsid w:val="00156A9C"/>
    <w:rsid w:val="00157EBF"/>
    <w:rsid w:val="001603E1"/>
    <w:rsid w:val="00165623"/>
    <w:rsid w:val="00173884"/>
    <w:rsid w:val="00175F5B"/>
    <w:rsid w:val="00185AB5"/>
    <w:rsid w:val="00186330"/>
    <w:rsid w:val="001905B5"/>
    <w:rsid w:val="00191CD9"/>
    <w:rsid w:val="001967B0"/>
    <w:rsid w:val="00196C84"/>
    <w:rsid w:val="001B0E0C"/>
    <w:rsid w:val="001B1C12"/>
    <w:rsid w:val="001B5137"/>
    <w:rsid w:val="001B7E0D"/>
    <w:rsid w:val="001C1D47"/>
    <w:rsid w:val="001C496C"/>
    <w:rsid w:val="001C6C45"/>
    <w:rsid w:val="001D2FED"/>
    <w:rsid w:val="001D55BF"/>
    <w:rsid w:val="001D6FC8"/>
    <w:rsid w:val="001E0023"/>
    <w:rsid w:val="001E4081"/>
    <w:rsid w:val="001E55D3"/>
    <w:rsid w:val="001E6347"/>
    <w:rsid w:val="001E6FE1"/>
    <w:rsid w:val="001E7773"/>
    <w:rsid w:val="001E7D08"/>
    <w:rsid w:val="001F1E67"/>
    <w:rsid w:val="001F3CD1"/>
    <w:rsid w:val="001F5222"/>
    <w:rsid w:val="002059FC"/>
    <w:rsid w:val="00205E8C"/>
    <w:rsid w:val="00206E43"/>
    <w:rsid w:val="00211452"/>
    <w:rsid w:val="00221F87"/>
    <w:rsid w:val="00221FBC"/>
    <w:rsid w:val="002227B1"/>
    <w:rsid w:val="00236D8D"/>
    <w:rsid w:val="00237996"/>
    <w:rsid w:val="00241C8B"/>
    <w:rsid w:val="00244901"/>
    <w:rsid w:val="00245A4C"/>
    <w:rsid w:val="00245AB0"/>
    <w:rsid w:val="0025026B"/>
    <w:rsid w:val="002546F5"/>
    <w:rsid w:val="002569DA"/>
    <w:rsid w:val="00257077"/>
    <w:rsid w:val="0026173E"/>
    <w:rsid w:val="00263C45"/>
    <w:rsid w:val="00265B39"/>
    <w:rsid w:val="00270982"/>
    <w:rsid w:val="00273D6F"/>
    <w:rsid w:val="0027422F"/>
    <w:rsid w:val="00274DD1"/>
    <w:rsid w:val="0027725A"/>
    <w:rsid w:val="00277515"/>
    <w:rsid w:val="00282C69"/>
    <w:rsid w:val="00290775"/>
    <w:rsid w:val="0029639D"/>
    <w:rsid w:val="002A13E7"/>
    <w:rsid w:val="002A70BC"/>
    <w:rsid w:val="002B057E"/>
    <w:rsid w:val="002B347A"/>
    <w:rsid w:val="002B5A14"/>
    <w:rsid w:val="002C1EB4"/>
    <w:rsid w:val="002C5AED"/>
    <w:rsid w:val="002C6EE1"/>
    <w:rsid w:val="002D04AC"/>
    <w:rsid w:val="002D1591"/>
    <w:rsid w:val="002D2317"/>
    <w:rsid w:val="002D4D5F"/>
    <w:rsid w:val="002D5063"/>
    <w:rsid w:val="002D6CFB"/>
    <w:rsid w:val="002E35C6"/>
    <w:rsid w:val="002E3A29"/>
    <w:rsid w:val="002E4682"/>
    <w:rsid w:val="002F0C22"/>
    <w:rsid w:val="002F5BCF"/>
    <w:rsid w:val="00300BDA"/>
    <w:rsid w:val="0030417B"/>
    <w:rsid w:val="0031159E"/>
    <w:rsid w:val="00314776"/>
    <w:rsid w:val="0031653B"/>
    <w:rsid w:val="00321821"/>
    <w:rsid w:val="003231D6"/>
    <w:rsid w:val="0032448D"/>
    <w:rsid w:val="00326F90"/>
    <w:rsid w:val="00330F28"/>
    <w:rsid w:val="00335BE7"/>
    <w:rsid w:val="00336EE9"/>
    <w:rsid w:val="003376D4"/>
    <w:rsid w:val="00340FD1"/>
    <w:rsid w:val="003411F4"/>
    <w:rsid w:val="0034207C"/>
    <w:rsid w:val="003436CD"/>
    <w:rsid w:val="00344B87"/>
    <w:rsid w:val="0034560F"/>
    <w:rsid w:val="00346039"/>
    <w:rsid w:val="00350391"/>
    <w:rsid w:val="00356E4D"/>
    <w:rsid w:val="003601A6"/>
    <w:rsid w:val="00362884"/>
    <w:rsid w:val="00364921"/>
    <w:rsid w:val="003701CC"/>
    <w:rsid w:val="00372988"/>
    <w:rsid w:val="00377A86"/>
    <w:rsid w:val="00381DBD"/>
    <w:rsid w:val="0038613D"/>
    <w:rsid w:val="003869BA"/>
    <w:rsid w:val="0039104B"/>
    <w:rsid w:val="003921DA"/>
    <w:rsid w:val="00396550"/>
    <w:rsid w:val="003A1CD6"/>
    <w:rsid w:val="003A1E3B"/>
    <w:rsid w:val="003A2890"/>
    <w:rsid w:val="003A3A72"/>
    <w:rsid w:val="003A4941"/>
    <w:rsid w:val="003B2548"/>
    <w:rsid w:val="003B2DF0"/>
    <w:rsid w:val="003B7A25"/>
    <w:rsid w:val="003C5FE0"/>
    <w:rsid w:val="003C6368"/>
    <w:rsid w:val="003C78A3"/>
    <w:rsid w:val="003D2067"/>
    <w:rsid w:val="003D4352"/>
    <w:rsid w:val="003D4B6A"/>
    <w:rsid w:val="003D4D88"/>
    <w:rsid w:val="003D7FF8"/>
    <w:rsid w:val="003E0C6F"/>
    <w:rsid w:val="003F2028"/>
    <w:rsid w:val="003F27BF"/>
    <w:rsid w:val="003F3D90"/>
    <w:rsid w:val="003F4ABF"/>
    <w:rsid w:val="003F6249"/>
    <w:rsid w:val="003F634A"/>
    <w:rsid w:val="003F76C3"/>
    <w:rsid w:val="004008FD"/>
    <w:rsid w:val="004014D7"/>
    <w:rsid w:val="00403809"/>
    <w:rsid w:val="00403FC1"/>
    <w:rsid w:val="004057CA"/>
    <w:rsid w:val="004119DF"/>
    <w:rsid w:val="00421A8A"/>
    <w:rsid w:val="004258C9"/>
    <w:rsid w:val="00427898"/>
    <w:rsid w:val="004317AB"/>
    <w:rsid w:val="00432A5B"/>
    <w:rsid w:val="0043544A"/>
    <w:rsid w:val="0044172A"/>
    <w:rsid w:val="00442036"/>
    <w:rsid w:val="0044388F"/>
    <w:rsid w:val="00446526"/>
    <w:rsid w:val="004551D7"/>
    <w:rsid w:val="004555DE"/>
    <w:rsid w:val="00457FA9"/>
    <w:rsid w:val="004611AC"/>
    <w:rsid w:val="00461260"/>
    <w:rsid w:val="00465440"/>
    <w:rsid w:val="004654B8"/>
    <w:rsid w:val="004658E6"/>
    <w:rsid w:val="00472D22"/>
    <w:rsid w:val="004737A0"/>
    <w:rsid w:val="00477E23"/>
    <w:rsid w:val="00477FB8"/>
    <w:rsid w:val="00485219"/>
    <w:rsid w:val="0048593C"/>
    <w:rsid w:val="004949C6"/>
    <w:rsid w:val="00494B8B"/>
    <w:rsid w:val="00497683"/>
    <w:rsid w:val="00497FA1"/>
    <w:rsid w:val="004A37B3"/>
    <w:rsid w:val="004A385C"/>
    <w:rsid w:val="004A6497"/>
    <w:rsid w:val="004B5357"/>
    <w:rsid w:val="004B5B2B"/>
    <w:rsid w:val="004B613B"/>
    <w:rsid w:val="004C22AB"/>
    <w:rsid w:val="004C2EBB"/>
    <w:rsid w:val="004C7FCF"/>
    <w:rsid w:val="004D5269"/>
    <w:rsid w:val="004D6E5B"/>
    <w:rsid w:val="004D75C4"/>
    <w:rsid w:val="004E20E1"/>
    <w:rsid w:val="004E2DC2"/>
    <w:rsid w:val="004E682B"/>
    <w:rsid w:val="004F3C75"/>
    <w:rsid w:val="004F77BC"/>
    <w:rsid w:val="00505A21"/>
    <w:rsid w:val="0051216B"/>
    <w:rsid w:val="00514C98"/>
    <w:rsid w:val="00517762"/>
    <w:rsid w:val="005270D4"/>
    <w:rsid w:val="00527132"/>
    <w:rsid w:val="005275EB"/>
    <w:rsid w:val="00530508"/>
    <w:rsid w:val="00530FA7"/>
    <w:rsid w:val="005310EA"/>
    <w:rsid w:val="00532C42"/>
    <w:rsid w:val="00534974"/>
    <w:rsid w:val="005363D4"/>
    <w:rsid w:val="00536DB7"/>
    <w:rsid w:val="00546B2A"/>
    <w:rsid w:val="0054746A"/>
    <w:rsid w:val="00551201"/>
    <w:rsid w:val="00552014"/>
    <w:rsid w:val="00552A5C"/>
    <w:rsid w:val="0055791F"/>
    <w:rsid w:val="00564299"/>
    <w:rsid w:val="00570E25"/>
    <w:rsid w:val="0057534C"/>
    <w:rsid w:val="00575DAF"/>
    <w:rsid w:val="00581584"/>
    <w:rsid w:val="00582DD0"/>
    <w:rsid w:val="00584A74"/>
    <w:rsid w:val="00584BD4"/>
    <w:rsid w:val="00585C5F"/>
    <w:rsid w:val="00590A53"/>
    <w:rsid w:val="00593364"/>
    <w:rsid w:val="00597A7B"/>
    <w:rsid w:val="005A0EB9"/>
    <w:rsid w:val="005A35D5"/>
    <w:rsid w:val="005A4B27"/>
    <w:rsid w:val="005A57E5"/>
    <w:rsid w:val="005B158F"/>
    <w:rsid w:val="005B688A"/>
    <w:rsid w:val="005B6C52"/>
    <w:rsid w:val="005C0964"/>
    <w:rsid w:val="005C3B34"/>
    <w:rsid w:val="005D1BDB"/>
    <w:rsid w:val="005D7086"/>
    <w:rsid w:val="005E27DB"/>
    <w:rsid w:val="005E4CE4"/>
    <w:rsid w:val="005E58A2"/>
    <w:rsid w:val="006042AE"/>
    <w:rsid w:val="006150D2"/>
    <w:rsid w:val="0062372E"/>
    <w:rsid w:val="00625BB7"/>
    <w:rsid w:val="006301E5"/>
    <w:rsid w:val="006306F8"/>
    <w:rsid w:val="00631A3D"/>
    <w:rsid w:val="00631CEC"/>
    <w:rsid w:val="006320D4"/>
    <w:rsid w:val="00636D5A"/>
    <w:rsid w:val="00637EC0"/>
    <w:rsid w:val="00642C3F"/>
    <w:rsid w:val="006441E0"/>
    <w:rsid w:val="00650767"/>
    <w:rsid w:val="0065177B"/>
    <w:rsid w:val="00651E07"/>
    <w:rsid w:val="0065556C"/>
    <w:rsid w:val="0065691E"/>
    <w:rsid w:val="00660434"/>
    <w:rsid w:val="0066045C"/>
    <w:rsid w:val="006616C0"/>
    <w:rsid w:val="00661CA6"/>
    <w:rsid w:val="00664F84"/>
    <w:rsid w:val="00664FF4"/>
    <w:rsid w:val="00670E1F"/>
    <w:rsid w:val="00675218"/>
    <w:rsid w:val="00675A58"/>
    <w:rsid w:val="00680C1C"/>
    <w:rsid w:val="00683AAE"/>
    <w:rsid w:val="006843F6"/>
    <w:rsid w:val="00685A94"/>
    <w:rsid w:val="00686B52"/>
    <w:rsid w:val="006875BF"/>
    <w:rsid w:val="006877BA"/>
    <w:rsid w:val="00697B64"/>
    <w:rsid w:val="006A19B7"/>
    <w:rsid w:val="006A2B18"/>
    <w:rsid w:val="006A38D8"/>
    <w:rsid w:val="006A4BAF"/>
    <w:rsid w:val="006A51A5"/>
    <w:rsid w:val="006A5251"/>
    <w:rsid w:val="006A5F5B"/>
    <w:rsid w:val="006A72CE"/>
    <w:rsid w:val="006B460A"/>
    <w:rsid w:val="006B6182"/>
    <w:rsid w:val="006C3CB7"/>
    <w:rsid w:val="006D135C"/>
    <w:rsid w:val="006D60D5"/>
    <w:rsid w:val="006D642A"/>
    <w:rsid w:val="006D692D"/>
    <w:rsid w:val="006D7276"/>
    <w:rsid w:val="006D7941"/>
    <w:rsid w:val="006F0901"/>
    <w:rsid w:val="006F0F19"/>
    <w:rsid w:val="006F1E1C"/>
    <w:rsid w:val="006F3C89"/>
    <w:rsid w:val="006F64A5"/>
    <w:rsid w:val="00702B41"/>
    <w:rsid w:val="007132DA"/>
    <w:rsid w:val="00713939"/>
    <w:rsid w:val="00716DDC"/>
    <w:rsid w:val="007204FD"/>
    <w:rsid w:val="0072055E"/>
    <w:rsid w:val="00720BC6"/>
    <w:rsid w:val="00723B3E"/>
    <w:rsid w:val="00723ECB"/>
    <w:rsid w:val="00730CE6"/>
    <w:rsid w:val="00732AEE"/>
    <w:rsid w:val="00734256"/>
    <w:rsid w:val="00737914"/>
    <w:rsid w:val="007406CF"/>
    <w:rsid w:val="00743E5E"/>
    <w:rsid w:val="0074429B"/>
    <w:rsid w:val="00746571"/>
    <w:rsid w:val="00746EA3"/>
    <w:rsid w:val="00747907"/>
    <w:rsid w:val="007506CE"/>
    <w:rsid w:val="00751571"/>
    <w:rsid w:val="0075662C"/>
    <w:rsid w:val="00756AD6"/>
    <w:rsid w:val="00756E64"/>
    <w:rsid w:val="00761AF3"/>
    <w:rsid w:val="007621ED"/>
    <w:rsid w:val="007655AA"/>
    <w:rsid w:val="007741A9"/>
    <w:rsid w:val="00775EBA"/>
    <w:rsid w:val="00777E5F"/>
    <w:rsid w:val="00782F83"/>
    <w:rsid w:val="00783B03"/>
    <w:rsid w:val="0078414C"/>
    <w:rsid w:val="007857B6"/>
    <w:rsid w:val="00785E4A"/>
    <w:rsid w:val="007867AD"/>
    <w:rsid w:val="007907E2"/>
    <w:rsid w:val="007918E9"/>
    <w:rsid w:val="00791AA0"/>
    <w:rsid w:val="00796921"/>
    <w:rsid w:val="00797016"/>
    <w:rsid w:val="0079778F"/>
    <w:rsid w:val="007A1546"/>
    <w:rsid w:val="007A24A4"/>
    <w:rsid w:val="007A67CD"/>
    <w:rsid w:val="007B0767"/>
    <w:rsid w:val="007B36A7"/>
    <w:rsid w:val="007B6F44"/>
    <w:rsid w:val="007C0828"/>
    <w:rsid w:val="007C1CAA"/>
    <w:rsid w:val="007C3641"/>
    <w:rsid w:val="007C6A83"/>
    <w:rsid w:val="007D1EA2"/>
    <w:rsid w:val="007D39CD"/>
    <w:rsid w:val="007D44EB"/>
    <w:rsid w:val="007D5178"/>
    <w:rsid w:val="007D5CF0"/>
    <w:rsid w:val="007D6018"/>
    <w:rsid w:val="007D6DE3"/>
    <w:rsid w:val="007E11FC"/>
    <w:rsid w:val="007E1BF4"/>
    <w:rsid w:val="007E5C4D"/>
    <w:rsid w:val="007E7EF5"/>
    <w:rsid w:val="007F0E3C"/>
    <w:rsid w:val="007F57A7"/>
    <w:rsid w:val="008034BD"/>
    <w:rsid w:val="008057A0"/>
    <w:rsid w:val="00805A05"/>
    <w:rsid w:val="00810E4C"/>
    <w:rsid w:val="008148DC"/>
    <w:rsid w:val="00817145"/>
    <w:rsid w:val="00824226"/>
    <w:rsid w:val="0082424E"/>
    <w:rsid w:val="00830802"/>
    <w:rsid w:val="00833FD0"/>
    <w:rsid w:val="00835454"/>
    <w:rsid w:val="00836643"/>
    <w:rsid w:val="00840FC1"/>
    <w:rsid w:val="0084191E"/>
    <w:rsid w:val="00841A09"/>
    <w:rsid w:val="00846869"/>
    <w:rsid w:val="00851295"/>
    <w:rsid w:val="008558A4"/>
    <w:rsid w:val="0085712B"/>
    <w:rsid w:val="00863BC6"/>
    <w:rsid w:val="0086479F"/>
    <w:rsid w:val="00876FA7"/>
    <w:rsid w:val="00880BCD"/>
    <w:rsid w:val="00880ECC"/>
    <w:rsid w:val="00890228"/>
    <w:rsid w:val="00893679"/>
    <w:rsid w:val="008975AE"/>
    <w:rsid w:val="00897881"/>
    <w:rsid w:val="00897ABC"/>
    <w:rsid w:val="008A2B10"/>
    <w:rsid w:val="008A35AA"/>
    <w:rsid w:val="008A76D3"/>
    <w:rsid w:val="008B03FD"/>
    <w:rsid w:val="008B2EE5"/>
    <w:rsid w:val="008B373A"/>
    <w:rsid w:val="008B40E7"/>
    <w:rsid w:val="008B5028"/>
    <w:rsid w:val="008C0292"/>
    <w:rsid w:val="008C1067"/>
    <w:rsid w:val="008C4906"/>
    <w:rsid w:val="008C4C57"/>
    <w:rsid w:val="008C60FD"/>
    <w:rsid w:val="008C6B96"/>
    <w:rsid w:val="008C6D43"/>
    <w:rsid w:val="008D07A0"/>
    <w:rsid w:val="008D0942"/>
    <w:rsid w:val="008D1543"/>
    <w:rsid w:val="008D18B2"/>
    <w:rsid w:val="008D2D88"/>
    <w:rsid w:val="008E0AAF"/>
    <w:rsid w:val="008E123E"/>
    <w:rsid w:val="008E55C1"/>
    <w:rsid w:val="008F414E"/>
    <w:rsid w:val="008F6048"/>
    <w:rsid w:val="00900329"/>
    <w:rsid w:val="009018F4"/>
    <w:rsid w:val="00903F1B"/>
    <w:rsid w:val="00904332"/>
    <w:rsid w:val="00905A64"/>
    <w:rsid w:val="00906952"/>
    <w:rsid w:val="009104AE"/>
    <w:rsid w:val="009115D2"/>
    <w:rsid w:val="009137EA"/>
    <w:rsid w:val="00916249"/>
    <w:rsid w:val="00916E3F"/>
    <w:rsid w:val="00922E3C"/>
    <w:rsid w:val="009255E2"/>
    <w:rsid w:val="00927745"/>
    <w:rsid w:val="00930DB8"/>
    <w:rsid w:val="009327EC"/>
    <w:rsid w:val="009341B3"/>
    <w:rsid w:val="009365FF"/>
    <w:rsid w:val="00936D1F"/>
    <w:rsid w:val="00936F74"/>
    <w:rsid w:val="00937F90"/>
    <w:rsid w:val="00942611"/>
    <w:rsid w:val="0094309F"/>
    <w:rsid w:val="00944845"/>
    <w:rsid w:val="00946B0C"/>
    <w:rsid w:val="009514C9"/>
    <w:rsid w:val="009535DB"/>
    <w:rsid w:val="00954420"/>
    <w:rsid w:val="009544F0"/>
    <w:rsid w:val="009575F0"/>
    <w:rsid w:val="009579C3"/>
    <w:rsid w:val="00964767"/>
    <w:rsid w:val="009651EF"/>
    <w:rsid w:val="00970C4A"/>
    <w:rsid w:val="00973718"/>
    <w:rsid w:val="0097421F"/>
    <w:rsid w:val="00980799"/>
    <w:rsid w:val="00981221"/>
    <w:rsid w:val="00983EE4"/>
    <w:rsid w:val="00985918"/>
    <w:rsid w:val="0098741E"/>
    <w:rsid w:val="009877DA"/>
    <w:rsid w:val="00991510"/>
    <w:rsid w:val="00991B1E"/>
    <w:rsid w:val="00992EB2"/>
    <w:rsid w:val="009A0135"/>
    <w:rsid w:val="009B10B8"/>
    <w:rsid w:val="009B6086"/>
    <w:rsid w:val="009B6E0E"/>
    <w:rsid w:val="009B7E8B"/>
    <w:rsid w:val="009C17B4"/>
    <w:rsid w:val="009C3964"/>
    <w:rsid w:val="009C6E26"/>
    <w:rsid w:val="009C7A5F"/>
    <w:rsid w:val="009D0E9A"/>
    <w:rsid w:val="009D159C"/>
    <w:rsid w:val="009D2F07"/>
    <w:rsid w:val="009D41AE"/>
    <w:rsid w:val="009D5082"/>
    <w:rsid w:val="009D5700"/>
    <w:rsid w:val="009E1296"/>
    <w:rsid w:val="009E39CC"/>
    <w:rsid w:val="009E44EE"/>
    <w:rsid w:val="009E64E2"/>
    <w:rsid w:val="009F021C"/>
    <w:rsid w:val="009F47ED"/>
    <w:rsid w:val="009F4802"/>
    <w:rsid w:val="009F4AAA"/>
    <w:rsid w:val="009F7661"/>
    <w:rsid w:val="00A021EF"/>
    <w:rsid w:val="00A03ED9"/>
    <w:rsid w:val="00A04936"/>
    <w:rsid w:val="00A05A9E"/>
    <w:rsid w:val="00A16213"/>
    <w:rsid w:val="00A23CA5"/>
    <w:rsid w:val="00A23DB8"/>
    <w:rsid w:val="00A244AC"/>
    <w:rsid w:val="00A260E5"/>
    <w:rsid w:val="00A2619A"/>
    <w:rsid w:val="00A26E04"/>
    <w:rsid w:val="00A31722"/>
    <w:rsid w:val="00A320E2"/>
    <w:rsid w:val="00A3363F"/>
    <w:rsid w:val="00A34900"/>
    <w:rsid w:val="00A34E3F"/>
    <w:rsid w:val="00A35F0A"/>
    <w:rsid w:val="00A36023"/>
    <w:rsid w:val="00A36679"/>
    <w:rsid w:val="00A3691A"/>
    <w:rsid w:val="00A36951"/>
    <w:rsid w:val="00A375BE"/>
    <w:rsid w:val="00A420B3"/>
    <w:rsid w:val="00A4488A"/>
    <w:rsid w:val="00A45126"/>
    <w:rsid w:val="00A5230F"/>
    <w:rsid w:val="00A54851"/>
    <w:rsid w:val="00A649C7"/>
    <w:rsid w:val="00A64CB6"/>
    <w:rsid w:val="00A654C9"/>
    <w:rsid w:val="00A65CDE"/>
    <w:rsid w:val="00A70A27"/>
    <w:rsid w:val="00A723AA"/>
    <w:rsid w:val="00A72737"/>
    <w:rsid w:val="00A766D0"/>
    <w:rsid w:val="00A805D6"/>
    <w:rsid w:val="00A816EF"/>
    <w:rsid w:val="00A820FF"/>
    <w:rsid w:val="00A82476"/>
    <w:rsid w:val="00A835E8"/>
    <w:rsid w:val="00A83A0B"/>
    <w:rsid w:val="00A92EC8"/>
    <w:rsid w:val="00A93015"/>
    <w:rsid w:val="00A931B5"/>
    <w:rsid w:val="00A93AB2"/>
    <w:rsid w:val="00AA01B5"/>
    <w:rsid w:val="00AA04B7"/>
    <w:rsid w:val="00AA0DCA"/>
    <w:rsid w:val="00AA1D8D"/>
    <w:rsid w:val="00AA26CF"/>
    <w:rsid w:val="00AB0003"/>
    <w:rsid w:val="00AB09D6"/>
    <w:rsid w:val="00AB507F"/>
    <w:rsid w:val="00AC2C71"/>
    <w:rsid w:val="00AC39BC"/>
    <w:rsid w:val="00AC76F2"/>
    <w:rsid w:val="00AD0858"/>
    <w:rsid w:val="00AD5286"/>
    <w:rsid w:val="00AD5338"/>
    <w:rsid w:val="00AD5CCA"/>
    <w:rsid w:val="00AE325C"/>
    <w:rsid w:val="00AE5B50"/>
    <w:rsid w:val="00AE725E"/>
    <w:rsid w:val="00AF66B6"/>
    <w:rsid w:val="00AF763D"/>
    <w:rsid w:val="00AF7ED2"/>
    <w:rsid w:val="00B01A5E"/>
    <w:rsid w:val="00B01DC5"/>
    <w:rsid w:val="00B044C7"/>
    <w:rsid w:val="00B04C50"/>
    <w:rsid w:val="00B07B11"/>
    <w:rsid w:val="00B1287C"/>
    <w:rsid w:val="00B14F86"/>
    <w:rsid w:val="00B15BEC"/>
    <w:rsid w:val="00B166DE"/>
    <w:rsid w:val="00B22632"/>
    <w:rsid w:val="00B25DBD"/>
    <w:rsid w:val="00B300B9"/>
    <w:rsid w:val="00B30E4B"/>
    <w:rsid w:val="00B3766A"/>
    <w:rsid w:val="00B444FB"/>
    <w:rsid w:val="00B465D3"/>
    <w:rsid w:val="00B47730"/>
    <w:rsid w:val="00B50C49"/>
    <w:rsid w:val="00B52372"/>
    <w:rsid w:val="00B548D8"/>
    <w:rsid w:val="00B5612D"/>
    <w:rsid w:val="00B60165"/>
    <w:rsid w:val="00B604B5"/>
    <w:rsid w:val="00B6098B"/>
    <w:rsid w:val="00B60A4D"/>
    <w:rsid w:val="00B64DC6"/>
    <w:rsid w:val="00B709B8"/>
    <w:rsid w:val="00B7172D"/>
    <w:rsid w:val="00B73E74"/>
    <w:rsid w:val="00B76161"/>
    <w:rsid w:val="00B81CB0"/>
    <w:rsid w:val="00B947FF"/>
    <w:rsid w:val="00B94CD3"/>
    <w:rsid w:val="00BA035B"/>
    <w:rsid w:val="00BA1744"/>
    <w:rsid w:val="00BA2A80"/>
    <w:rsid w:val="00BA5AB0"/>
    <w:rsid w:val="00BA743A"/>
    <w:rsid w:val="00BB245B"/>
    <w:rsid w:val="00BB2990"/>
    <w:rsid w:val="00BB6A89"/>
    <w:rsid w:val="00BC013A"/>
    <w:rsid w:val="00BC166A"/>
    <w:rsid w:val="00BC1D33"/>
    <w:rsid w:val="00BC1F25"/>
    <w:rsid w:val="00BC5754"/>
    <w:rsid w:val="00BD0920"/>
    <w:rsid w:val="00BE162A"/>
    <w:rsid w:val="00BE6208"/>
    <w:rsid w:val="00BE6698"/>
    <w:rsid w:val="00BE671F"/>
    <w:rsid w:val="00BE6EA6"/>
    <w:rsid w:val="00BF24FC"/>
    <w:rsid w:val="00BF35C3"/>
    <w:rsid w:val="00BF43F3"/>
    <w:rsid w:val="00BF73B6"/>
    <w:rsid w:val="00C00F89"/>
    <w:rsid w:val="00C01BE2"/>
    <w:rsid w:val="00C01F2B"/>
    <w:rsid w:val="00C033E5"/>
    <w:rsid w:val="00C062C8"/>
    <w:rsid w:val="00C149BA"/>
    <w:rsid w:val="00C22D05"/>
    <w:rsid w:val="00C31A2F"/>
    <w:rsid w:val="00C31F71"/>
    <w:rsid w:val="00C364DD"/>
    <w:rsid w:val="00C36DE9"/>
    <w:rsid w:val="00C40AC4"/>
    <w:rsid w:val="00C40F78"/>
    <w:rsid w:val="00C41077"/>
    <w:rsid w:val="00C42C1F"/>
    <w:rsid w:val="00C46942"/>
    <w:rsid w:val="00C5003F"/>
    <w:rsid w:val="00C50C70"/>
    <w:rsid w:val="00C5178D"/>
    <w:rsid w:val="00C54045"/>
    <w:rsid w:val="00C55C30"/>
    <w:rsid w:val="00C56ACB"/>
    <w:rsid w:val="00C640C0"/>
    <w:rsid w:val="00C70A22"/>
    <w:rsid w:val="00C72C76"/>
    <w:rsid w:val="00C80034"/>
    <w:rsid w:val="00C805B6"/>
    <w:rsid w:val="00C82100"/>
    <w:rsid w:val="00C833BA"/>
    <w:rsid w:val="00C854C4"/>
    <w:rsid w:val="00C85729"/>
    <w:rsid w:val="00C87674"/>
    <w:rsid w:val="00C960DF"/>
    <w:rsid w:val="00C96DDE"/>
    <w:rsid w:val="00CA3342"/>
    <w:rsid w:val="00CA4341"/>
    <w:rsid w:val="00CA557E"/>
    <w:rsid w:val="00CB0568"/>
    <w:rsid w:val="00CB0664"/>
    <w:rsid w:val="00CB2A58"/>
    <w:rsid w:val="00CB33AD"/>
    <w:rsid w:val="00CB4F8B"/>
    <w:rsid w:val="00CB53D8"/>
    <w:rsid w:val="00CB75B8"/>
    <w:rsid w:val="00CC0F4C"/>
    <w:rsid w:val="00CC38A4"/>
    <w:rsid w:val="00CD0451"/>
    <w:rsid w:val="00CD4B2A"/>
    <w:rsid w:val="00CD7BA5"/>
    <w:rsid w:val="00CE1AA6"/>
    <w:rsid w:val="00CE1B23"/>
    <w:rsid w:val="00CF77A0"/>
    <w:rsid w:val="00D067AE"/>
    <w:rsid w:val="00D070E8"/>
    <w:rsid w:val="00D07326"/>
    <w:rsid w:val="00D1351C"/>
    <w:rsid w:val="00D1594A"/>
    <w:rsid w:val="00D177C5"/>
    <w:rsid w:val="00D21061"/>
    <w:rsid w:val="00D25C54"/>
    <w:rsid w:val="00D26558"/>
    <w:rsid w:val="00D34A92"/>
    <w:rsid w:val="00D37DFB"/>
    <w:rsid w:val="00D409C8"/>
    <w:rsid w:val="00D457BC"/>
    <w:rsid w:val="00D45978"/>
    <w:rsid w:val="00D510EC"/>
    <w:rsid w:val="00D57425"/>
    <w:rsid w:val="00D617E7"/>
    <w:rsid w:val="00D62490"/>
    <w:rsid w:val="00D62A5A"/>
    <w:rsid w:val="00D64A89"/>
    <w:rsid w:val="00D6663F"/>
    <w:rsid w:val="00D71B2F"/>
    <w:rsid w:val="00D7448D"/>
    <w:rsid w:val="00D7575C"/>
    <w:rsid w:val="00D76A70"/>
    <w:rsid w:val="00D81E01"/>
    <w:rsid w:val="00D853FF"/>
    <w:rsid w:val="00D87093"/>
    <w:rsid w:val="00D95600"/>
    <w:rsid w:val="00D96A64"/>
    <w:rsid w:val="00DA232F"/>
    <w:rsid w:val="00DB346D"/>
    <w:rsid w:val="00DB7F6E"/>
    <w:rsid w:val="00DC3BCA"/>
    <w:rsid w:val="00DC3EA8"/>
    <w:rsid w:val="00DD1A65"/>
    <w:rsid w:val="00DD6CAB"/>
    <w:rsid w:val="00DE09CE"/>
    <w:rsid w:val="00DE1AB8"/>
    <w:rsid w:val="00DE3B21"/>
    <w:rsid w:val="00DE4411"/>
    <w:rsid w:val="00DE4EF5"/>
    <w:rsid w:val="00DE58F5"/>
    <w:rsid w:val="00DE7FD4"/>
    <w:rsid w:val="00DF12AB"/>
    <w:rsid w:val="00DF151F"/>
    <w:rsid w:val="00DF3D2E"/>
    <w:rsid w:val="00DF5872"/>
    <w:rsid w:val="00DF593F"/>
    <w:rsid w:val="00E00BE5"/>
    <w:rsid w:val="00E00FFC"/>
    <w:rsid w:val="00E01476"/>
    <w:rsid w:val="00E02702"/>
    <w:rsid w:val="00E03A85"/>
    <w:rsid w:val="00E15225"/>
    <w:rsid w:val="00E15EDA"/>
    <w:rsid w:val="00E16AC5"/>
    <w:rsid w:val="00E25311"/>
    <w:rsid w:val="00E30AE7"/>
    <w:rsid w:val="00E3224D"/>
    <w:rsid w:val="00E33C47"/>
    <w:rsid w:val="00E37CF6"/>
    <w:rsid w:val="00E37FE4"/>
    <w:rsid w:val="00E47508"/>
    <w:rsid w:val="00E47EA8"/>
    <w:rsid w:val="00E505EE"/>
    <w:rsid w:val="00E50B2C"/>
    <w:rsid w:val="00E539CC"/>
    <w:rsid w:val="00E5457D"/>
    <w:rsid w:val="00E548C3"/>
    <w:rsid w:val="00E5529A"/>
    <w:rsid w:val="00E560BC"/>
    <w:rsid w:val="00E56B55"/>
    <w:rsid w:val="00E61211"/>
    <w:rsid w:val="00E64150"/>
    <w:rsid w:val="00E658D3"/>
    <w:rsid w:val="00E74DF3"/>
    <w:rsid w:val="00E75EB8"/>
    <w:rsid w:val="00E804EA"/>
    <w:rsid w:val="00E807ED"/>
    <w:rsid w:val="00E82E40"/>
    <w:rsid w:val="00E82EFF"/>
    <w:rsid w:val="00E852A7"/>
    <w:rsid w:val="00E85761"/>
    <w:rsid w:val="00E85FD4"/>
    <w:rsid w:val="00E87062"/>
    <w:rsid w:val="00E910F5"/>
    <w:rsid w:val="00E91148"/>
    <w:rsid w:val="00E9153E"/>
    <w:rsid w:val="00E9756D"/>
    <w:rsid w:val="00E975C9"/>
    <w:rsid w:val="00E97764"/>
    <w:rsid w:val="00EA0E5E"/>
    <w:rsid w:val="00EA1655"/>
    <w:rsid w:val="00EA7B4E"/>
    <w:rsid w:val="00EB251E"/>
    <w:rsid w:val="00EC0613"/>
    <w:rsid w:val="00EC1297"/>
    <w:rsid w:val="00EC153B"/>
    <w:rsid w:val="00EC1D39"/>
    <w:rsid w:val="00EC440A"/>
    <w:rsid w:val="00EC4B54"/>
    <w:rsid w:val="00EC632F"/>
    <w:rsid w:val="00EC779F"/>
    <w:rsid w:val="00ED015C"/>
    <w:rsid w:val="00ED0D1D"/>
    <w:rsid w:val="00ED3D08"/>
    <w:rsid w:val="00ED7F55"/>
    <w:rsid w:val="00EE0F2D"/>
    <w:rsid w:val="00EE6135"/>
    <w:rsid w:val="00EE7D28"/>
    <w:rsid w:val="00EF1F82"/>
    <w:rsid w:val="00EF5A6F"/>
    <w:rsid w:val="00EF7CAE"/>
    <w:rsid w:val="00F000AE"/>
    <w:rsid w:val="00F03309"/>
    <w:rsid w:val="00F10F86"/>
    <w:rsid w:val="00F1303D"/>
    <w:rsid w:val="00F156ED"/>
    <w:rsid w:val="00F20F92"/>
    <w:rsid w:val="00F27A41"/>
    <w:rsid w:val="00F300F3"/>
    <w:rsid w:val="00F35E0C"/>
    <w:rsid w:val="00F37998"/>
    <w:rsid w:val="00F41D1E"/>
    <w:rsid w:val="00F46276"/>
    <w:rsid w:val="00F46567"/>
    <w:rsid w:val="00F466A0"/>
    <w:rsid w:val="00F47A28"/>
    <w:rsid w:val="00F503B4"/>
    <w:rsid w:val="00F52E3A"/>
    <w:rsid w:val="00F53878"/>
    <w:rsid w:val="00F54931"/>
    <w:rsid w:val="00F55F8E"/>
    <w:rsid w:val="00F56547"/>
    <w:rsid w:val="00F575BE"/>
    <w:rsid w:val="00F61759"/>
    <w:rsid w:val="00F61C62"/>
    <w:rsid w:val="00F637A1"/>
    <w:rsid w:val="00F64C5C"/>
    <w:rsid w:val="00F70191"/>
    <w:rsid w:val="00F71E49"/>
    <w:rsid w:val="00F727B8"/>
    <w:rsid w:val="00F8165A"/>
    <w:rsid w:val="00F83C2E"/>
    <w:rsid w:val="00F840FA"/>
    <w:rsid w:val="00F90E41"/>
    <w:rsid w:val="00F91522"/>
    <w:rsid w:val="00F96ECA"/>
    <w:rsid w:val="00FA1A39"/>
    <w:rsid w:val="00FA5972"/>
    <w:rsid w:val="00FA6067"/>
    <w:rsid w:val="00FA7F3B"/>
    <w:rsid w:val="00FB4E39"/>
    <w:rsid w:val="00FB51A3"/>
    <w:rsid w:val="00FB5D00"/>
    <w:rsid w:val="00FB7117"/>
    <w:rsid w:val="00FC12E6"/>
    <w:rsid w:val="00FC62F1"/>
    <w:rsid w:val="00FC693F"/>
    <w:rsid w:val="00FD0DED"/>
    <w:rsid w:val="00FD523F"/>
    <w:rsid w:val="00FD5BCD"/>
    <w:rsid w:val="00FD64D5"/>
    <w:rsid w:val="00FE6387"/>
    <w:rsid w:val="00FF3C6D"/>
    <w:rsid w:val="059130EE"/>
    <w:rsid w:val="064E0271"/>
    <w:rsid w:val="0B8ABE12"/>
    <w:rsid w:val="19030027"/>
    <w:rsid w:val="1E0B5B74"/>
    <w:rsid w:val="247FEF7C"/>
    <w:rsid w:val="3C3FBB01"/>
    <w:rsid w:val="3D1FBEA0"/>
    <w:rsid w:val="419F50A6"/>
    <w:rsid w:val="4402353D"/>
    <w:rsid w:val="5B9DE773"/>
    <w:rsid w:val="6E82B95D"/>
    <w:rsid w:val="7481AAC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49D7863"/>
  <w14:defaultImageDpi w14:val="300"/>
  <w15:docId w15:val="{1743DAC4-E780-4D92-8170-665E70AA42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4E3F"/>
    <w:rPr>
      <w:rFonts w:ascii="Arial" w:eastAsia="Arial" w:hAnsi="Arial"/>
      <w:sz w:val="20"/>
    </w:rPr>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Bullet"/>
    <w:basedOn w:val="Normal"/>
    <w:link w:val="ListParagraphChar"/>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7"/>
      </w:numPr>
      <w:contextualSpacing/>
    </w:pPr>
  </w:style>
  <w:style w:type="paragraph" w:styleId="ListBullet3">
    <w:name w:val="List Bullet 3"/>
    <w:basedOn w:val="Normal"/>
    <w:uiPriority w:val="99"/>
    <w:unhideWhenUsed/>
    <w:rsid w:val="00326F90"/>
    <w:pPr>
      <w:tabs>
        <w:tab w:val="num" w:pos="360"/>
      </w:tabs>
      <w:contextualSpacing/>
    </w:pPr>
  </w:style>
  <w:style w:type="paragraph" w:styleId="ListNumber">
    <w:name w:val="List Number"/>
    <w:basedOn w:val="Normal"/>
    <w:uiPriority w:val="99"/>
    <w:unhideWhenUsed/>
    <w:rsid w:val="00326F90"/>
    <w:pPr>
      <w:tabs>
        <w:tab w:val="num" w:pos="360"/>
      </w:tabs>
      <w:contextualSpacing/>
    </w:pPr>
  </w:style>
  <w:style w:type="paragraph" w:styleId="ListNumber2">
    <w:name w:val="List Number 2"/>
    <w:basedOn w:val="Normal"/>
    <w:uiPriority w:val="99"/>
    <w:unhideWhenUsed/>
    <w:rsid w:val="0029639D"/>
    <w:pPr>
      <w:tabs>
        <w:tab w:val="num" w:pos="360"/>
      </w:tabs>
      <w:contextualSpacing/>
    </w:pPr>
  </w:style>
  <w:style w:type="paragraph" w:styleId="ListNumber3">
    <w:name w:val="List Number 3"/>
    <w:basedOn w:val="Normal"/>
    <w:uiPriority w:val="99"/>
    <w:unhideWhenUsed/>
    <w:rsid w:val="0029639D"/>
    <w:pPr>
      <w:tabs>
        <w:tab w:val="num" w:pos="360"/>
      </w:tabs>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EndnoteText">
    <w:name w:val="endnote text"/>
    <w:basedOn w:val="Normal"/>
    <w:link w:val="EndnoteTextChar"/>
    <w:rsid w:val="006F64A5"/>
    <w:pPr>
      <w:spacing w:after="0" w:line="240" w:lineRule="auto"/>
      <w:ind w:firstLine="720"/>
      <w:jc w:val="both"/>
    </w:pPr>
    <w:rPr>
      <w:rFonts w:ascii="Times New Roman" w:eastAsia="Times New Roman" w:hAnsi="Times New Roman" w:cs="Times New Roman"/>
      <w:szCs w:val="20"/>
      <w:lang w:val="lt-LT"/>
    </w:rPr>
  </w:style>
  <w:style w:type="character" w:customStyle="1" w:styleId="EndnoteTextChar">
    <w:name w:val="Endnote Text Char"/>
    <w:basedOn w:val="DefaultParagraphFont"/>
    <w:link w:val="EndnoteText"/>
    <w:rsid w:val="006F64A5"/>
    <w:rPr>
      <w:rFonts w:ascii="Times New Roman" w:eastAsia="Times New Roman" w:hAnsi="Times New Roman" w:cs="Times New Roman"/>
      <w:sz w:val="20"/>
      <w:szCs w:val="20"/>
      <w:lang w:val="lt-LT"/>
    </w:rPr>
  </w:style>
  <w:style w:type="character" w:styleId="PlaceholderText">
    <w:name w:val="Placeholder Text"/>
    <w:basedOn w:val="DefaultParagraphFont"/>
    <w:uiPriority w:val="99"/>
    <w:semiHidden/>
    <w:rsid w:val="00EC440A"/>
    <w:rPr>
      <w:color w:val="808080"/>
    </w:rPr>
  </w:style>
  <w:style w:type="paragraph" w:styleId="CommentText">
    <w:name w:val="annotation text"/>
    <w:basedOn w:val="Normal"/>
    <w:link w:val="CommentTextChar"/>
    <w:uiPriority w:val="99"/>
    <w:rsid w:val="00C80034"/>
    <w:pPr>
      <w:spacing w:before="120" w:after="120" w:line="240" w:lineRule="auto"/>
    </w:pPr>
    <w:rPr>
      <w:rFonts w:eastAsia="Times New Roman" w:cs="Times New Roman"/>
      <w:snapToGrid w:val="0"/>
      <w:szCs w:val="20"/>
      <w:lang w:val="sv-SE"/>
    </w:rPr>
  </w:style>
  <w:style w:type="character" w:customStyle="1" w:styleId="CommentTextChar">
    <w:name w:val="Comment Text Char"/>
    <w:basedOn w:val="DefaultParagraphFont"/>
    <w:link w:val="CommentText"/>
    <w:uiPriority w:val="99"/>
    <w:rsid w:val="00C80034"/>
    <w:rPr>
      <w:rFonts w:ascii="Arial" w:eastAsia="Times New Roman" w:hAnsi="Arial" w:cs="Times New Roman"/>
      <w:snapToGrid w:val="0"/>
      <w:sz w:val="20"/>
      <w:szCs w:val="20"/>
      <w:lang w:val="sv-SE"/>
    </w:rPr>
  </w:style>
  <w:style w:type="character" w:styleId="CommentReference">
    <w:name w:val="annotation reference"/>
    <w:basedOn w:val="DefaultParagraphFont"/>
    <w:uiPriority w:val="99"/>
    <w:rsid w:val="00C80034"/>
    <w:rPr>
      <w:sz w:val="16"/>
      <w:szCs w:val="16"/>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432A5B"/>
    <w:rPr>
      <w:rFonts w:ascii="Arial" w:eastAsia="Arial" w:hAnsi="Arial"/>
      <w:sz w:val="20"/>
    </w:rPr>
  </w:style>
  <w:style w:type="paragraph" w:styleId="BodyTextIndent">
    <w:name w:val="Body Text Indent"/>
    <w:basedOn w:val="Normal"/>
    <w:link w:val="BodyTextIndentChar"/>
    <w:uiPriority w:val="99"/>
    <w:unhideWhenUsed/>
    <w:rsid w:val="00D6663F"/>
    <w:pPr>
      <w:spacing w:after="120"/>
      <w:ind w:left="283"/>
    </w:pPr>
  </w:style>
  <w:style w:type="character" w:customStyle="1" w:styleId="BodyTextIndentChar">
    <w:name w:val="Body Text Indent Char"/>
    <w:basedOn w:val="DefaultParagraphFont"/>
    <w:link w:val="BodyTextIndent"/>
    <w:uiPriority w:val="99"/>
    <w:rsid w:val="00D6663F"/>
    <w:rPr>
      <w:rFonts w:ascii="Arial" w:eastAsia="Arial" w:hAnsi="Arial"/>
      <w:sz w:val="20"/>
    </w:rPr>
  </w:style>
  <w:style w:type="character" w:customStyle="1" w:styleId="normaltextrun">
    <w:name w:val="normaltextrun"/>
    <w:basedOn w:val="DefaultParagraphFont"/>
    <w:rsid w:val="00863BC6"/>
  </w:style>
  <w:style w:type="character" w:customStyle="1" w:styleId="eop">
    <w:name w:val="eop"/>
    <w:basedOn w:val="DefaultParagraphFont"/>
    <w:rsid w:val="00863BC6"/>
  </w:style>
  <w:style w:type="character" w:styleId="Hyperlink">
    <w:name w:val="Hyperlink"/>
    <w:basedOn w:val="DefaultParagraphFont"/>
    <w:uiPriority w:val="99"/>
    <w:unhideWhenUsed/>
    <w:rsid w:val="00142095"/>
    <w:rPr>
      <w:color w:val="0000FF"/>
      <w:u w:val="single"/>
    </w:rPr>
  </w:style>
  <w:style w:type="paragraph" w:styleId="FootnoteText">
    <w:name w:val="footnote text"/>
    <w:basedOn w:val="Normal"/>
    <w:link w:val="FootnoteTextChar"/>
    <w:uiPriority w:val="99"/>
    <w:semiHidden/>
    <w:unhideWhenUsed/>
    <w:rsid w:val="00142095"/>
    <w:pPr>
      <w:spacing w:after="0" w:line="240" w:lineRule="auto"/>
    </w:pPr>
    <w:rPr>
      <w:rFonts w:ascii="Times New Roman" w:eastAsia="Times New Roman" w:hAnsi="Times New Roman" w:cs="Times New Roman"/>
      <w:szCs w:val="20"/>
      <w:lang w:val="lt-LT"/>
    </w:rPr>
  </w:style>
  <w:style w:type="character" w:customStyle="1" w:styleId="FootnoteTextChar">
    <w:name w:val="Footnote Text Char"/>
    <w:basedOn w:val="DefaultParagraphFont"/>
    <w:link w:val="FootnoteText"/>
    <w:uiPriority w:val="99"/>
    <w:semiHidden/>
    <w:rsid w:val="00142095"/>
    <w:rPr>
      <w:rFonts w:ascii="Times New Roman" w:eastAsia="Times New Roman" w:hAnsi="Times New Roman" w:cs="Times New Roman"/>
      <w:sz w:val="20"/>
      <w:szCs w:val="20"/>
      <w:lang w:val="lt-LT"/>
    </w:rPr>
  </w:style>
  <w:style w:type="character" w:styleId="FootnoteReference">
    <w:name w:val="footnote reference"/>
    <w:basedOn w:val="DefaultParagraphFont"/>
    <w:uiPriority w:val="99"/>
    <w:semiHidden/>
    <w:unhideWhenUsed/>
    <w:rsid w:val="00142095"/>
    <w:rPr>
      <w:vertAlign w:val="superscript"/>
    </w:rPr>
  </w:style>
  <w:style w:type="paragraph" w:styleId="CommentSubject">
    <w:name w:val="annotation subject"/>
    <w:basedOn w:val="CommentText"/>
    <w:next w:val="CommentText"/>
    <w:link w:val="CommentSubjectChar"/>
    <w:rsid w:val="00C36DE9"/>
    <w:pPr>
      <w:spacing w:before="0" w:after="0"/>
    </w:pPr>
    <w:rPr>
      <w:rFonts w:ascii="Times New Roman" w:hAnsi="Times New Roman"/>
      <w:b/>
      <w:bCs/>
      <w:snapToGrid/>
      <w:lang w:val="en-GB"/>
    </w:rPr>
  </w:style>
  <w:style w:type="character" w:customStyle="1" w:styleId="CommentSubjectChar">
    <w:name w:val="Comment Subject Char"/>
    <w:basedOn w:val="CommentTextChar"/>
    <w:link w:val="CommentSubject"/>
    <w:rsid w:val="00C36DE9"/>
    <w:rPr>
      <w:rFonts w:ascii="Times New Roman" w:eastAsia="Times New Roman" w:hAnsi="Times New Roman" w:cs="Times New Roman"/>
      <w:b/>
      <w:bCs/>
      <w:snapToGrid/>
      <w:sz w:val="20"/>
      <w:szCs w:val="20"/>
      <w:lang w:val="en-GB"/>
    </w:rPr>
  </w:style>
  <w:style w:type="paragraph" w:styleId="NormalWeb">
    <w:name w:val="Normal (Web)"/>
    <w:basedOn w:val="Normal"/>
    <w:uiPriority w:val="99"/>
    <w:semiHidden/>
    <w:unhideWhenUsed/>
    <w:rsid w:val="009104AE"/>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table" w:customStyle="1" w:styleId="TableGrid4">
    <w:name w:val="Table Grid4"/>
    <w:basedOn w:val="TableNormal"/>
    <w:next w:val="TableGrid"/>
    <w:rsid w:val="009D41AE"/>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B6F44"/>
    <w:pPr>
      <w:spacing w:after="0" w:line="240" w:lineRule="auto"/>
    </w:pPr>
    <w:rPr>
      <w:rFonts w:ascii="Arial" w:eastAsia="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image" Target="media/image1.wmf"/><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yperlink" Target="https://osp.stat.gov.lt/pagrindiniai-salies-rodikliai" TargetMode="Externa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yperlink" Target="https://osp.stat.gov.lt/pagrindiniai-salies-rodikliai"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FCD4781B2364DC680E3C63880500BE3"/>
        <w:category>
          <w:name w:val="General"/>
          <w:gallery w:val="placeholder"/>
        </w:category>
        <w:types>
          <w:type w:val="bbPlcHdr"/>
        </w:types>
        <w:behaviors>
          <w:behavior w:val="content"/>
        </w:behaviors>
        <w:guid w:val="{14B15C27-E4AD-49C5-A566-FB7C0C4F8CFD}"/>
      </w:docPartPr>
      <w:docPartBody>
        <w:p w:rsidR="007D6DE3" w:rsidRDefault="007D6DE3" w:rsidP="007D6DE3">
          <w:pPr>
            <w:pStyle w:val="AFCD4781B2364DC680E3C63880500BE3"/>
          </w:pPr>
          <w:r>
            <w:rPr>
              <w:rFonts w:ascii="Arial" w:hAnsi="Arial" w:cs="Arial"/>
              <w:i/>
              <w:iCs/>
              <w:color w:val="808080" w:themeColor="background1" w:themeShade="80"/>
            </w:rPr>
            <w:t>[Sutartį iš bendrovės pusės pasirašančio asmens pareigos, vardas, pavardė]</w:t>
          </w:r>
        </w:p>
      </w:docPartBody>
    </w:docPart>
    <w:docPart>
      <w:docPartPr>
        <w:name w:val="59A408561FF84F57AD6746453E58A863"/>
        <w:category>
          <w:name w:val="General"/>
          <w:gallery w:val="placeholder"/>
        </w:category>
        <w:types>
          <w:type w:val="bbPlcHdr"/>
        </w:types>
        <w:behaviors>
          <w:behavior w:val="content"/>
        </w:behaviors>
        <w:guid w:val="{F4499879-B328-44CE-857A-11E701421998}"/>
      </w:docPartPr>
      <w:docPartBody>
        <w:p w:rsidR="007D6DE3" w:rsidRDefault="007D6DE3" w:rsidP="007D6DE3">
          <w:pPr>
            <w:pStyle w:val="59A408561FF84F57AD6746453E58A863"/>
          </w:pPr>
          <w:r>
            <w:rPr>
              <w:rFonts w:ascii="Arial" w:hAnsi="Arial" w:cs="Arial"/>
              <w:i/>
              <w:iCs/>
              <w:color w:val="808080" w:themeColor="background1" w:themeShade="80"/>
            </w:rPr>
            <w:t>[atstovavimo pagrindas]</w:t>
          </w:r>
        </w:p>
      </w:docPartBody>
    </w:docPart>
    <w:docPart>
      <w:docPartPr>
        <w:name w:val="357F867843FF49F88CB618F97A34768A"/>
        <w:category>
          <w:name w:val="General"/>
          <w:gallery w:val="placeholder"/>
        </w:category>
        <w:types>
          <w:type w:val="bbPlcHdr"/>
        </w:types>
        <w:behaviors>
          <w:behavior w:val="content"/>
        </w:behaviors>
        <w:guid w:val="{7920B4E5-952D-4861-933E-80C49C4AB81A}"/>
      </w:docPartPr>
      <w:docPartBody>
        <w:p w:rsidR="007D6DE3" w:rsidRDefault="007D6DE3" w:rsidP="007D6DE3">
          <w:pPr>
            <w:pStyle w:val="357F867843FF49F88CB618F97A34768A"/>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3E79575EF0324D0C824B1EEC8A112192"/>
        <w:category>
          <w:name w:val="General"/>
          <w:gallery w:val="placeholder"/>
        </w:category>
        <w:types>
          <w:type w:val="bbPlcHdr"/>
        </w:types>
        <w:behaviors>
          <w:behavior w:val="content"/>
        </w:behaviors>
        <w:guid w:val="{E033D14C-D56E-49ED-B0FE-3B4EC094D781}"/>
      </w:docPartPr>
      <w:docPartBody>
        <w:p w:rsidR="007D6DE3" w:rsidRDefault="007D6DE3" w:rsidP="007D6DE3">
          <w:pPr>
            <w:pStyle w:val="3E79575EF0324D0C824B1EEC8A112192"/>
          </w:pPr>
          <w:r>
            <w:rPr>
              <w:rFonts w:ascii="Arial" w:hAnsi="Arial" w:cs="Arial"/>
            </w:rPr>
            <w:t>_________________</w:t>
          </w:r>
        </w:p>
      </w:docPartBody>
    </w:docPart>
    <w:docPart>
      <w:docPartPr>
        <w:name w:val="CE482386552146109331A02B11FD7C2F"/>
        <w:category>
          <w:name w:val="General"/>
          <w:gallery w:val="placeholder"/>
        </w:category>
        <w:types>
          <w:type w:val="bbPlcHdr"/>
        </w:types>
        <w:behaviors>
          <w:behavior w:val="content"/>
        </w:behaviors>
        <w:guid w:val="{BD1DB3BF-A0EC-4D30-BE63-674F3C5BA969}"/>
      </w:docPartPr>
      <w:docPartBody>
        <w:p w:rsidR="007D6DE3" w:rsidRDefault="007D6DE3" w:rsidP="007D6DE3">
          <w:pPr>
            <w:pStyle w:val="CE482386552146109331A02B11FD7C2F"/>
          </w:pPr>
          <w:r>
            <w:rPr>
              <w:rFonts w:ascii="Arial" w:hAnsi="Arial" w:cs="Arial"/>
            </w:rPr>
            <w:t>_________________</w:t>
          </w:r>
        </w:p>
      </w:docPartBody>
    </w:docPart>
    <w:docPart>
      <w:docPartPr>
        <w:name w:val="A5D9D59770EF4C5492F9A70BF815E9F5"/>
        <w:category>
          <w:name w:val="General"/>
          <w:gallery w:val="placeholder"/>
        </w:category>
        <w:types>
          <w:type w:val="bbPlcHdr"/>
        </w:types>
        <w:behaviors>
          <w:behavior w:val="content"/>
        </w:behaviors>
        <w:guid w:val="{B37C0EFE-A495-40FB-88DA-2009639B85B6}"/>
      </w:docPartPr>
      <w:docPartBody>
        <w:p w:rsidR="007D6DE3" w:rsidRDefault="007D6DE3" w:rsidP="007D6DE3">
          <w:pPr>
            <w:pStyle w:val="A5D9D59770EF4C5492F9A70BF815E9F5"/>
          </w:pPr>
          <w:r>
            <w:rPr>
              <w:rFonts w:ascii="Arial" w:hAnsi="Arial" w:cs="Arial"/>
            </w:rPr>
            <w:t>_________________</w:t>
          </w:r>
        </w:p>
      </w:docPartBody>
    </w:docPart>
    <w:docPart>
      <w:docPartPr>
        <w:name w:val="D6A0553D41B24332B3373E6AE6463745"/>
        <w:category>
          <w:name w:val="General"/>
          <w:gallery w:val="placeholder"/>
        </w:category>
        <w:types>
          <w:type w:val="bbPlcHdr"/>
        </w:types>
        <w:behaviors>
          <w:behavior w:val="content"/>
        </w:behaviors>
        <w:guid w:val="{0EDE4D21-A82F-4964-AF91-AA5C9C1C8D08}"/>
      </w:docPartPr>
      <w:docPartBody>
        <w:p w:rsidR="007D6DE3" w:rsidRDefault="007D6DE3" w:rsidP="007D6DE3">
          <w:pPr>
            <w:pStyle w:val="D6A0553D41B24332B3373E6AE6463745"/>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ADC8951C217D437582416F156FBFE079"/>
        <w:category>
          <w:name w:val="General"/>
          <w:gallery w:val="placeholder"/>
        </w:category>
        <w:types>
          <w:type w:val="bbPlcHdr"/>
        </w:types>
        <w:behaviors>
          <w:behavior w:val="content"/>
        </w:behaviors>
        <w:guid w:val="{5DAD211F-6D8B-44F8-8902-0B0BA9DA77BA}"/>
      </w:docPartPr>
      <w:docPartBody>
        <w:p w:rsidR="007D6DE3" w:rsidRDefault="007D6DE3" w:rsidP="007D6DE3">
          <w:pPr>
            <w:pStyle w:val="ADC8951C217D437582416F156FBFE079"/>
          </w:pPr>
          <w:r>
            <w:rPr>
              <w:rFonts w:ascii="Arial" w:hAnsi="Arial" w:cs="Arial"/>
            </w:rPr>
            <w:t>_________________</w:t>
          </w:r>
        </w:p>
      </w:docPartBody>
    </w:docPart>
    <w:docPart>
      <w:docPartPr>
        <w:name w:val="C538A56BD3584CED9294F4F19278F12F"/>
        <w:category>
          <w:name w:val="General"/>
          <w:gallery w:val="placeholder"/>
        </w:category>
        <w:types>
          <w:type w:val="bbPlcHdr"/>
        </w:types>
        <w:behaviors>
          <w:behavior w:val="content"/>
        </w:behaviors>
        <w:guid w:val="{514DFDE7-A262-44FC-9B28-53CEE7FE9C62}"/>
      </w:docPartPr>
      <w:docPartBody>
        <w:p w:rsidR="007D6DE3" w:rsidRDefault="007D6DE3" w:rsidP="007D6DE3">
          <w:pPr>
            <w:pStyle w:val="C538A56BD3584CED9294F4F19278F12F"/>
          </w:pPr>
          <w:r>
            <w:rPr>
              <w:rFonts w:ascii="Arial" w:hAnsi="Arial" w:cs="Arial"/>
            </w:rPr>
            <w:t>_________________</w:t>
          </w:r>
        </w:p>
      </w:docPartBody>
    </w:docPart>
    <w:docPart>
      <w:docPartPr>
        <w:name w:val="436132D80CCE41D4B82D9E262FF1A5B8"/>
        <w:category>
          <w:name w:val="General"/>
          <w:gallery w:val="placeholder"/>
        </w:category>
        <w:types>
          <w:type w:val="bbPlcHdr"/>
        </w:types>
        <w:behaviors>
          <w:behavior w:val="content"/>
        </w:behaviors>
        <w:guid w:val="{621817DA-0C14-45FF-9E21-BF5E2D617899}"/>
      </w:docPartPr>
      <w:docPartBody>
        <w:p w:rsidR="007D6DE3" w:rsidRDefault="007D6DE3" w:rsidP="007D6DE3">
          <w:pPr>
            <w:pStyle w:val="436132D80CCE41D4B82D9E262FF1A5B8"/>
          </w:pPr>
          <w:r>
            <w:rPr>
              <w:rFonts w:ascii="Arial" w:hAnsi="Arial" w:cs="Arial"/>
            </w:rPr>
            <w:t>_________________</w:t>
          </w:r>
        </w:p>
      </w:docPartBody>
    </w:docPart>
    <w:docPart>
      <w:docPartPr>
        <w:name w:val="452DFAB2B230462183254492842E3276"/>
        <w:category>
          <w:name w:val="General"/>
          <w:gallery w:val="placeholder"/>
        </w:category>
        <w:types>
          <w:type w:val="bbPlcHdr"/>
        </w:types>
        <w:behaviors>
          <w:behavior w:val="content"/>
        </w:behaviors>
        <w:guid w:val="{56DB9ED5-115D-4C38-B8D9-E0ED2CD6955E}"/>
      </w:docPartPr>
      <w:docPartBody>
        <w:p w:rsidR="007D6DE3" w:rsidRDefault="007D6DE3" w:rsidP="007D6DE3">
          <w:pPr>
            <w:pStyle w:val="452DFAB2B230462183254492842E3276"/>
          </w:pPr>
          <w:r>
            <w:rPr>
              <w:rFonts w:ascii="Arial" w:hAnsi="Arial" w:cs="Arial"/>
              <w:i/>
              <w:iCs/>
              <w:color w:val="808080" w:themeColor="background1" w:themeShade="80"/>
            </w:rPr>
            <w:t>[Sutartį iš bendrovės pusės pasirašančio asmens pareigos, vardas, pavardė]</w:t>
          </w:r>
        </w:p>
      </w:docPartBody>
    </w:docPart>
    <w:docPart>
      <w:docPartPr>
        <w:name w:val="402789FE024B44D58233FBD6A8F485BD"/>
        <w:category>
          <w:name w:val="General"/>
          <w:gallery w:val="placeholder"/>
        </w:category>
        <w:types>
          <w:type w:val="bbPlcHdr"/>
        </w:types>
        <w:behaviors>
          <w:behavior w:val="content"/>
        </w:behaviors>
        <w:guid w:val="{6C9FDD15-2F72-4C53-9661-76F8013F71DC}"/>
      </w:docPartPr>
      <w:docPartBody>
        <w:p w:rsidR="007D6DE3" w:rsidRDefault="007D6DE3" w:rsidP="007D6DE3">
          <w:pPr>
            <w:pStyle w:val="402789FE024B44D58233FBD6A8F485BD"/>
          </w:pPr>
          <w:r>
            <w:rPr>
              <w:rFonts w:ascii="Arial" w:hAnsi="Arial" w:cs="Arial"/>
              <w:i/>
              <w:iCs/>
              <w:color w:val="808080" w:themeColor="background1" w:themeShade="80"/>
            </w:rPr>
            <w:t>[data]</w:t>
          </w:r>
        </w:p>
      </w:docPartBody>
    </w:docPart>
    <w:docPart>
      <w:docPartPr>
        <w:name w:val="F0E2534C5BB243478AA25EFA9F7965E6"/>
        <w:category>
          <w:name w:val="General"/>
          <w:gallery w:val="placeholder"/>
        </w:category>
        <w:types>
          <w:type w:val="bbPlcHdr"/>
        </w:types>
        <w:behaviors>
          <w:behavior w:val="content"/>
        </w:behaviors>
        <w:guid w:val="{ED4BD472-37BA-4B80-8029-6BC5796FE738}"/>
      </w:docPartPr>
      <w:docPartBody>
        <w:p w:rsidR="007D6DE3" w:rsidRDefault="007D6DE3" w:rsidP="007D6DE3">
          <w:pPr>
            <w:pStyle w:val="F0E2534C5BB243478AA25EFA9F7965E6"/>
          </w:pPr>
          <w:r>
            <w:rPr>
              <w:rFonts w:ascii="Arial" w:hAnsi="Arial" w:cs="Arial"/>
              <w:i/>
              <w:iCs/>
              <w:color w:val="808080" w:themeColor="background1" w:themeShade="80"/>
            </w:rPr>
            <w:t>[numeris]</w:t>
          </w:r>
        </w:p>
      </w:docPartBody>
    </w:docPart>
    <w:docPart>
      <w:docPartPr>
        <w:name w:val="870E5D8AB5F9479AB1E791FBED0A7DF9"/>
        <w:category>
          <w:name w:val="General"/>
          <w:gallery w:val="placeholder"/>
        </w:category>
        <w:types>
          <w:type w:val="bbPlcHdr"/>
        </w:types>
        <w:behaviors>
          <w:behavior w:val="content"/>
        </w:behaviors>
        <w:guid w:val="{EEF97D49-7CE4-4096-81FA-C23273F9D66D}"/>
      </w:docPartPr>
      <w:docPartBody>
        <w:p w:rsidR="007D6DE3" w:rsidRDefault="007D6DE3" w:rsidP="007D6DE3">
          <w:pPr>
            <w:pStyle w:val="870E5D8AB5F9479AB1E791FBED0A7DF9"/>
          </w:pPr>
          <w:r>
            <w:rPr>
              <w:rStyle w:val="Strong"/>
              <w:rFonts w:ascii="Arial" w:hAnsi="Arial" w:cs="Arial"/>
              <w:color w:val="333333"/>
            </w:rPr>
            <w:t>[Pavadinimas]</w:t>
          </w:r>
        </w:p>
      </w:docPartBody>
    </w:docPart>
    <w:docPart>
      <w:docPartPr>
        <w:name w:val="DBBFBCF5156E4ACEB69D3E7A438CD9F7"/>
        <w:category>
          <w:name w:val="General"/>
          <w:gallery w:val="placeholder"/>
        </w:category>
        <w:types>
          <w:type w:val="bbPlcHdr"/>
        </w:types>
        <w:behaviors>
          <w:behavior w:val="content"/>
        </w:behaviors>
        <w:guid w:val="{092CD578-4731-46AA-B5CE-1F0B55A759CF}"/>
      </w:docPartPr>
      <w:docPartBody>
        <w:p w:rsidR="007D6DE3" w:rsidRDefault="007D6DE3" w:rsidP="007D6DE3">
          <w:pPr>
            <w:pStyle w:val="DBBFBCF5156E4ACEB69D3E7A438CD9F7"/>
          </w:pPr>
          <w:r>
            <w:rPr>
              <w:rFonts w:ascii="Arial" w:hAnsi="Arial" w:cs="Arial"/>
            </w:rPr>
            <w:t>_________________</w:t>
          </w:r>
        </w:p>
      </w:docPartBody>
    </w:docPart>
    <w:docPart>
      <w:docPartPr>
        <w:name w:val="F1CE8268FAB0432388FD82A77C814298"/>
        <w:category>
          <w:name w:val="General"/>
          <w:gallery w:val="placeholder"/>
        </w:category>
        <w:types>
          <w:type w:val="bbPlcHdr"/>
        </w:types>
        <w:behaviors>
          <w:behavior w:val="content"/>
        </w:behaviors>
        <w:guid w:val="{1BAD88B3-3CEF-40E4-B78C-A6F342E05204}"/>
      </w:docPartPr>
      <w:docPartBody>
        <w:p w:rsidR="007D6DE3" w:rsidRDefault="007D6DE3" w:rsidP="007D6DE3">
          <w:pPr>
            <w:pStyle w:val="F1CE8268FAB0432388FD82A77C814298"/>
          </w:pPr>
          <w:r>
            <w:rPr>
              <w:rFonts w:ascii="Arial" w:hAnsi="Arial" w:cs="Arial"/>
            </w:rPr>
            <w:t>_________________</w:t>
          </w:r>
        </w:p>
      </w:docPartBody>
    </w:docPart>
    <w:docPart>
      <w:docPartPr>
        <w:name w:val="4C9575DBB63F4EFF9BEC683F48B15FEF"/>
        <w:category>
          <w:name w:val="General"/>
          <w:gallery w:val="placeholder"/>
        </w:category>
        <w:types>
          <w:type w:val="bbPlcHdr"/>
        </w:types>
        <w:behaviors>
          <w:behavior w:val="content"/>
        </w:behaviors>
        <w:guid w:val="{630E2BBF-C137-4DE5-A4EC-4B7E8389903C}"/>
      </w:docPartPr>
      <w:docPartBody>
        <w:p w:rsidR="007D6DE3" w:rsidRDefault="007D6DE3" w:rsidP="007D6DE3">
          <w:pPr>
            <w:pStyle w:val="4C9575DBB63F4EFF9BEC683F48B15FEF"/>
          </w:pPr>
          <w:r>
            <w:rPr>
              <w:rFonts w:ascii="Arial" w:hAnsi="Arial" w:cs="Arial"/>
            </w:rPr>
            <w:t>_________________</w:t>
          </w:r>
        </w:p>
      </w:docPartBody>
    </w:docPart>
    <w:docPart>
      <w:docPartPr>
        <w:name w:val="9F0182303C3349819B5635C52F9F50BC"/>
        <w:category>
          <w:name w:val="General"/>
          <w:gallery w:val="placeholder"/>
        </w:category>
        <w:types>
          <w:type w:val="bbPlcHdr"/>
        </w:types>
        <w:behaviors>
          <w:behavior w:val="content"/>
        </w:behaviors>
        <w:guid w:val="{42E8F17B-7005-4EDC-8AB8-8C84BACBFF96}"/>
      </w:docPartPr>
      <w:docPartBody>
        <w:p w:rsidR="007D6DE3" w:rsidRDefault="007D6DE3" w:rsidP="007D6DE3">
          <w:pPr>
            <w:pStyle w:val="9F0182303C3349819B5635C52F9F50BC"/>
          </w:pPr>
          <w:r>
            <w:rPr>
              <w:rFonts w:ascii="Arial" w:hAnsi="Arial" w:cs="Arial"/>
              <w:i/>
              <w:iCs/>
              <w:color w:val="808080" w:themeColor="background1" w:themeShade="80"/>
            </w:rPr>
            <w:t>[Sutartį iš bendrovės pusės pasirašančio asmens pareigos, vardas, pavardė]</w:t>
          </w:r>
        </w:p>
      </w:docPartBody>
    </w:docPart>
    <w:docPart>
      <w:docPartPr>
        <w:name w:val="89C00A7BD2694DA68A9EF748037EC796"/>
        <w:category>
          <w:name w:val="General"/>
          <w:gallery w:val="placeholder"/>
        </w:category>
        <w:types>
          <w:type w:val="bbPlcHdr"/>
        </w:types>
        <w:behaviors>
          <w:behavior w:val="content"/>
        </w:behaviors>
        <w:guid w:val="{884A235F-6B8D-4930-A158-165FFAE7CD90}"/>
      </w:docPartPr>
      <w:docPartBody>
        <w:p w:rsidR="007D6DE3" w:rsidRDefault="007D6DE3" w:rsidP="007D6DE3">
          <w:pPr>
            <w:pStyle w:val="89C00A7BD2694DA68A9EF748037EC796"/>
          </w:pPr>
          <w:r>
            <w:rPr>
              <w:rFonts w:ascii="Arial" w:hAnsi="Arial" w:cs="Arial"/>
              <w:i/>
              <w:iCs/>
              <w:color w:val="808080" w:themeColor="background1" w:themeShade="80"/>
            </w:rPr>
            <w:t>[atstovavimo pagrindas]</w:t>
          </w:r>
        </w:p>
      </w:docPartBody>
    </w:docPart>
    <w:docPart>
      <w:docPartPr>
        <w:name w:val="9A4ACC1CB96D41D09CC8359DB2E2765A"/>
        <w:category>
          <w:name w:val="General"/>
          <w:gallery w:val="placeholder"/>
        </w:category>
        <w:types>
          <w:type w:val="bbPlcHdr"/>
        </w:types>
        <w:behaviors>
          <w:behavior w:val="content"/>
        </w:behaviors>
        <w:guid w:val="{D9B5D948-9127-4BFC-A086-2E42C927162A}"/>
      </w:docPartPr>
      <w:docPartBody>
        <w:p w:rsidR="007D6DE3" w:rsidRDefault="007D6DE3" w:rsidP="007D6DE3">
          <w:pPr>
            <w:pStyle w:val="9A4ACC1CB96D41D09CC8359DB2E2765A"/>
          </w:pPr>
          <w:r>
            <w:rPr>
              <w:rStyle w:val="Strong"/>
              <w:rFonts w:ascii="Arial" w:hAnsi="Arial" w:cs="Arial"/>
              <w:color w:val="333333"/>
            </w:rPr>
            <w:t>[Vardas, pavardė]</w:t>
          </w:r>
        </w:p>
      </w:docPartBody>
    </w:docPart>
    <w:docPart>
      <w:docPartPr>
        <w:name w:val="E8213C04836D4D9F91CD18636427ABA9"/>
        <w:category>
          <w:name w:val="General"/>
          <w:gallery w:val="placeholder"/>
        </w:category>
        <w:types>
          <w:type w:val="bbPlcHdr"/>
        </w:types>
        <w:behaviors>
          <w:behavior w:val="content"/>
        </w:behaviors>
        <w:guid w:val="{34B1EDA6-42C7-415D-805A-06866BE5F18A}"/>
      </w:docPartPr>
      <w:docPartBody>
        <w:p w:rsidR="007D6DE3" w:rsidRDefault="007D6DE3" w:rsidP="007D6DE3">
          <w:pPr>
            <w:pStyle w:val="E8213C04836D4D9F91CD18636427ABA9"/>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BA0A7144AD384CB182F1FA78E936B506"/>
        <w:category>
          <w:name w:val="General"/>
          <w:gallery w:val="placeholder"/>
        </w:category>
        <w:types>
          <w:type w:val="bbPlcHdr"/>
        </w:types>
        <w:behaviors>
          <w:behavior w:val="content"/>
        </w:behaviors>
        <w:guid w:val="{CAD0FEBD-2FAF-47EB-BB28-FB1AA3B11E17}"/>
      </w:docPartPr>
      <w:docPartBody>
        <w:p w:rsidR="007D6DE3" w:rsidRDefault="007D6DE3" w:rsidP="007D6DE3">
          <w:pPr>
            <w:pStyle w:val="BA0A7144AD384CB182F1FA78E936B506"/>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9214B7EF54634A61BCED977F843BAC00"/>
        <w:category>
          <w:name w:val="General"/>
          <w:gallery w:val="placeholder"/>
        </w:category>
        <w:types>
          <w:type w:val="bbPlcHdr"/>
        </w:types>
        <w:behaviors>
          <w:behavior w:val="content"/>
        </w:behaviors>
        <w:guid w:val="{E346058A-AD0D-46CC-8F2B-C945FA206DD1}"/>
      </w:docPartPr>
      <w:docPartBody>
        <w:p w:rsidR="007D6DE3" w:rsidRDefault="007D6DE3" w:rsidP="007D6DE3">
          <w:pPr>
            <w:pStyle w:val="9214B7EF54634A61BCED977F843BAC00"/>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B793C1AEF2C64D4B959F507F36921E27"/>
        <w:category>
          <w:name w:val="General"/>
          <w:gallery w:val="placeholder"/>
        </w:category>
        <w:types>
          <w:type w:val="bbPlcHdr"/>
        </w:types>
        <w:behaviors>
          <w:behavior w:val="content"/>
        </w:behaviors>
        <w:guid w:val="{01BB3B06-0BCC-46C0-AC80-DA5F77457523}"/>
      </w:docPartPr>
      <w:docPartBody>
        <w:p w:rsidR="007D6DE3" w:rsidRDefault="007D6DE3" w:rsidP="007D6DE3">
          <w:pPr>
            <w:pStyle w:val="B793C1AEF2C64D4B959F507F36921E27"/>
          </w:pPr>
          <w:r w:rsidRPr="003752A6">
            <w:rPr>
              <w:rFonts w:ascii="Arial" w:hAnsi="Arial" w:cs="Arial"/>
              <w:bCs/>
              <w:color w:val="FF0000"/>
            </w:rPr>
            <w:t>[Pasirinkite]</w:t>
          </w:r>
        </w:p>
      </w:docPartBody>
    </w:docPart>
    <w:docPart>
      <w:docPartPr>
        <w:name w:val="1DD9E805FFB847A7BE2643403E0D9FB7"/>
        <w:category>
          <w:name w:val="General"/>
          <w:gallery w:val="placeholder"/>
        </w:category>
        <w:types>
          <w:type w:val="bbPlcHdr"/>
        </w:types>
        <w:behaviors>
          <w:behavior w:val="content"/>
        </w:behaviors>
        <w:guid w:val="{45515222-B332-449C-AE5A-400F81A78E39}"/>
      </w:docPartPr>
      <w:docPartBody>
        <w:p w:rsidR="007D6DE3" w:rsidRDefault="007D6DE3" w:rsidP="007D6DE3">
          <w:pPr>
            <w:pStyle w:val="1DD9E805FFB847A7BE2643403E0D9FB7"/>
          </w:pPr>
          <w:r w:rsidRPr="003752A6">
            <w:rPr>
              <w:rFonts w:ascii="Arial" w:hAnsi="Arial" w:cs="Arial"/>
              <w:bCs/>
              <w:color w:val="FF0000"/>
            </w:rPr>
            <w:t>[Pasirinkite]</w:t>
          </w:r>
        </w:p>
      </w:docPartBody>
    </w:docPart>
    <w:docPart>
      <w:docPartPr>
        <w:name w:val="E905836C082549F5919B03EA06435B7D"/>
        <w:category>
          <w:name w:val="General"/>
          <w:gallery w:val="placeholder"/>
        </w:category>
        <w:types>
          <w:type w:val="bbPlcHdr"/>
        </w:types>
        <w:behaviors>
          <w:behavior w:val="content"/>
        </w:behaviors>
        <w:guid w:val="{B3DBD8CB-5352-4F37-8767-09D8483DBAF1}"/>
      </w:docPartPr>
      <w:docPartBody>
        <w:p w:rsidR="007D6DE3" w:rsidRDefault="007D6DE3" w:rsidP="007D6DE3">
          <w:pPr>
            <w:pStyle w:val="E905836C082549F5919B03EA06435B7D"/>
          </w:pPr>
          <w:r w:rsidRPr="003752A6">
            <w:rPr>
              <w:rFonts w:ascii="Arial" w:hAnsi="Arial" w:cs="Arial"/>
              <w:bCs/>
              <w:color w:val="FF0000"/>
            </w:rPr>
            <w:t>[Pasirinkite]</w:t>
          </w:r>
        </w:p>
      </w:docPartBody>
    </w:docPart>
    <w:docPart>
      <w:docPartPr>
        <w:name w:val="385EFD98649E46C7BFA8B67891AA46A7"/>
        <w:category>
          <w:name w:val="General"/>
          <w:gallery w:val="placeholder"/>
        </w:category>
        <w:types>
          <w:type w:val="bbPlcHdr"/>
        </w:types>
        <w:behaviors>
          <w:behavior w:val="content"/>
        </w:behaviors>
        <w:guid w:val="{56A98F8F-7347-4F06-B8C5-68272A0B82A2}"/>
      </w:docPartPr>
      <w:docPartBody>
        <w:p w:rsidR="007D6DE3" w:rsidRDefault="007D6DE3" w:rsidP="007D6DE3">
          <w:pPr>
            <w:pStyle w:val="385EFD98649E46C7BFA8B67891AA46A7"/>
          </w:pPr>
          <w:r>
            <w:rPr>
              <w:rFonts w:ascii="Arial" w:hAnsi="Arial" w:cs="Arial"/>
              <w:b/>
              <w:bCs/>
              <w:color w:val="FF0000"/>
            </w:rPr>
            <w:t>[Pasirinkite]</w:t>
          </w:r>
        </w:p>
      </w:docPartBody>
    </w:docPart>
    <w:docPart>
      <w:docPartPr>
        <w:name w:val="D7722EC48065482697AF74814246B393"/>
        <w:category>
          <w:name w:val="General"/>
          <w:gallery w:val="placeholder"/>
        </w:category>
        <w:types>
          <w:type w:val="bbPlcHdr"/>
        </w:types>
        <w:behaviors>
          <w:behavior w:val="content"/>
        </w:behaviors>
        <w:guid w:val="{E40C79FA-C6FF-43E2-B3BB-30F89010A56A}"/>
      </w:docPartPr>
      <w:docPartBody>
        <w:p w:rsidR="00BB245B" w:rsidRDefault="00BB245B" w:rsidP="00BB245B">
          <w:pPr>
            <w:pStyle w:val="D7722EC48065482697AF74814246B393"/>
          </w:pPr>
          <w:r>
            <w:rPr>
              <w:rFonts w:ascii="Arial" w:hAnsi="Arial"/>
              <w:i/>
              <w:color w:val="808080" w:themeColor="background1" w:themeShade="80"/>
            </w:rPr>
            <w:t>[name, surname and position of the person signing the Contract on behalf of the company]</w:t>
          </w:r>
        </w:p>
      </w:docPartBody>
    </w:docPart>
    <w:docPart>
      <w:docPartPr>
        <w:name w:val="BCDBDC93766C4F709186738261947692"/>
        <w:category>
          <w:name w:val="General"/>
          <w:gallery w:val="placeholder"/>
        </w:category>
        <w:types>
          <w:type w:val="bbPlcHdr"/>
        </w:types>
        <w:behaviors>
          <w:behavior w:val="content"/>
        </w:behaviors>
        <w:guid w:val="{7825F9DA-5E3B-48E4-999B-E8045F8C91F4}"/>
      </w:docPartPr>
      <w:docPartBody>
        <w:p w:rsidR="00BB245B" w:rsidRDefault="00BB245B" w:rsidP="00BB245B">
          <w:pPr>
            <w:pStyle w:val="BCDBDC93766C4F709186738261947692"/>
          </w:pPr>
          <w:r>
            <w:rPr>
              <w:rFonts w:ascii="Arial" w:hAnsi="Arial"/>
              <w:i/>
              <w:color w:val="808080" w:themeColor="background1" w:themeShade="80"/>
            </w:rPr>
            <w:t>[basis of representation]</w:t>
          </w:r>
        </w:p>
      </w:docPartBody>
    </w:docPart>
    <w:docPart>
      <w:docPartPr>
        <w:name w:val="FA5FA5E6234B49F28659EC2E2F823331"/>
        <w:category>
          <w:name w:val="General"/>
          <w:gallery w:val="placeholder"/>
        </w:category>
        <w:types>
          <w:type w:val="bbPlcHdr"/>
        </w:types>
        <w:behaviors>
          <w:behavior w:val="content"/>
        </w:behaviors>
        <w:guid w:val="{C83E2986-EB86-4DB8-B1D6-B24064D1057B}"/>
      </w:docPartPr>
      <w:docPartBody>
        <w:p w:rsidR="00BB245B" w:rsidRDefault="00BB245B" w:rsidP="00BB245B">
          <w:pPr>
            <w:pStyle w:val="FA5FA5E6234B49F28659EC2E2F823331"/>
          </w:pPr>
          <w:r>
            <w:rPr>
              <w:rFonts w:ascii="Arial" w:hAnsi="Arial"/>
              <w:i/>
              <w:color w:val="808080" w:themeColor="background1" w:themeShade="80"/>
              <w:sz w:val="20"/>
            </w:rPr>
            <w:t>[location]</w:t>
          </w:r>
        </w:p>
      </w:docPartBody>
    </w:docPart>
    <w:docPart>
      <w:docPartPr>
        <w:name w:val="BFC726CC7B0E4BE785D21AB688F24CBA"/>
        <w:category>
          <w:name w:val="General"/>
          <w:gallery w:val="placeholder"/>
        </w:category>
        <w:types>
          <w:type w:val="bbPlcHdr"/>
        </w:types>
        <w:behaviors>
          <w:behavior w:val="content"/>
        </w:behaviors>
        <w:guid w:val="{DA729983-87EC-4DEA-BFF2-21C2A766B737}"/>
      </w:docPartPr>
      <w:docPartBody>
        <w:p w:rsidR="00BB245B" w:rsidRDefault="00BB245B" w:rsidP="00BB245B">
          <w:pPr>
            <w:pStyle w:val="BFC726CC7B0E4BE785D21AB688F24CBA"/>
          </w:pPr>
          <w:r>
            <w:rPr>
              <w:rStyle w:val="PlaceholderText"/>
              <w:rFonts w:ascii="Arial" w:hAnsi="Arial"/>
            </w:rPr>
            <w:t>______________________</w:t>
          </w:r>
        </w:p>
      </w:docPartBody>
    </w:docPart>
    <w:docPart>
      <w:docPartPr>
        <w:name w:val="F48B19F013CB402AA6433BF7EA20E2E5"/>
        <w:category>
          <w:name w:val="General"/>
          <w:gallery w:val="placeholder"/>
        </w:category>
        <w:types>
          <w:type w:val="bbPlcHdr"/>
        </w:types>
        <w:behaviors>
          <w:behavior w:val="content"/>
        </w:behaviors>
        <w:guid w:val="{3F3ABC1E-0167-46F3-84EF-832F02FC87A6}"/>
      </w:docPartPr>
      <w:docPartBody>
        <w:p w:rsidR="00BB245B" w:rsidRDefault="00BB245B" w:rsidP="00BB245B">
          <w:pPr>
            <w:pStyle w:val="F48B19F013CB402AA6433BF7EA20E2E5"/>
          </w:pPr>
          <w:r>
            <w:rPr>
              <w:rFonts w:ascii="Arial" w:hAnsi="Arial"/>
            </w:rPr>
            <w:t>_________________</w:t>
          </w:r>
        </w:p>
      </w:docPartBody>
    </w:docPart>
    <w:docPart>
      <w:docPartPr>
        <w:name w:val="EBC3D2995FFD46B0A4EFF98FCFF2E414"/>
        <w:category>
          <w:name w:val="General"/>
          <w:gallery w:val="placeholder"/>
        </w:category>
        <w:types>
          <w:type w:val="bbPlcHdr"/>
        </w:types>
        <w:behaviors>
          <w:behavior w:val="content"/>
        </w:behaviors>
        <w:guid w:val="{AAC64673-35BC-4909-849C-FB2B7D250DD2}"/>
      </w:docPartPr>
      <w:docPartBody>
        <w:p w:rsidR="00BB245B" w:rsidRDefault="00BB245B" w:rsidP="00BB245B">
          <w:pPr>
            <w:pStyle w:val="EBC3D2995FFD46B0A4EFF98FCFF2E414"/>
          </w:pPr>
          <w:r>
            <w:rPr>
              <w:rFonts w:ascii="Arial" w:hAnsi="Arial"/>
            </w:rPr>
            <w:t>_________________</w:t>
          </w:r>
        </w:p>
      </w:docPartBody>
    </w:docPart>
    <w:docPart>
      <w:docPartPr>
        <w:name w:val="B608FD90FDC941DBA6E9F2D5F4BB5A5B"/>
        <w:category>
          <w:name w:val="General"/>
          <w:gallery w:val="placeholder"/>
        </w:category>
        <w:types>
          <w:type w:val="bbPlcHdr"/>
        </w:types>
        <w:behaviors>
          <w:behavior w:val="content"/>
        </w:behaviors>
        <w:guid w:val="{D1F0CBDE-5557-48BB-BA4B-4C2E5CF00BF2}"/>
      </w:docPartPr>
      <w:docPartBody>
        <w:p w:rsidR="00BB245B" w:rsidRDefault="00BB245B" w:rsidP="00BB245B">
          <w:pPr>
            <w:pStyle w:val="B608FD90FDC941DBA6E9F2D5F4BB5A5B"/>
          </w:pPr>
          <w:r>
            <w:rPr>
              <w:rFonts w:ascii="Arial" w:hAnsi="Arial"/>
            </w:rPr>
            <w:t>_________________</w:t>
          </w:r>
        </w:p>
      </w:docPartBody>
    </w:docPart>
    <w:docPart>
      <w:docPartPr>
        <w:name w:val="21B9986AD33D478AB986283F101CF2B9"/>
        <w:category>
          <w:name w:val="General"/>
          <w:gallery w:val="placeholder"/>
        </w:category>
        <w:types>
          <w:type w:val="bbPlcHdr"/>
        </w:types>
        <w:behaviors>
          <w:behavior w:val="content"/>
        </w:behaviors>
        <w:guid w:val="{D0794198-7839-4460-B5AA-B1FD6FEFEE2C}"/>
      </w:docPartPr>
      <w:docPartBody>
        <w:p w:rsidR="00BB245B" w:rsidRDefault="00BB245B" w:rsidP="00BB245B">
          <w:pPr>
            <w:pStyle w:val="21B9986AD33D478AB986283F101CF2B9"/>
          </w:pPr>
          <w:r>
            <w:rPr>
              <w:rStyle w:val="PlaceholderText"/>
              <w:rFonts w:ascii="Arial" w:hAnsi="Arial"/>
            </w:rPr>
            <w:t>______________________</w:t>
          </w:r>
        </w:p>
      </w:docPartBody>
    </w:docPart>
    <w:docPart>
      <w:docPartPr>
        <w:name w:val="A54B2027EC034DB6951F54AAB8CAECF0"/>
        <w:category>
          <w:name w:val="General"/>
          <w:gallery w:val="placeholder"/>
        </w:category>
        <w:types>
          <w:type w:val="bbPlcHdr"/>
        </w:types>
        <w:behaviors>
          <w:behavior w:val="content"/>
        </w:behaviors>
        <w:guid w:val="{4EB098D4-5F3C-43BF-9D00-A3F55E9F93B8}"/>
      </w:docPartPr>
      <w:docPartBody>
        <w:p w:rsidR="00BB245B" w:rsidRDefault="00BB245B" w:rsidP="00BB245B">
          <w:pPr>
            <w:pStyle w:val="A54B2027EC034DB6951F54AAB8CAECF0"/>
          </w:pPr>
          <w:r>
            <w:rPr>
              <w:rFonts w:ascii="Arial" w:hAnsi="Arial"/>
            </w:rPr>
            <w:t>_________________</w:t>
          </w:r>
        </w:p>
      </w:docPartBody>
    </w:docPart>
    <w:docPart>
      <w:docPartPr>
        <w:name w:val="88A4A96511A544C7946CE2915F7DC7B4"/>
        <w:category>
          <w:name w:val="General"/>
          <w:gallery w:val="placeholder"/>
        </w:category>
        <w:types>
          <w:type w:val="bbPlcHdr"/>
        </w:types>
        <w:behaviors>
          <w:behavior w:val="content"/>
        </w:behaviors>
        <w:guid w:val="{FB823D9A-05CC-4A2F-83ED-D38B29EB1BFB}"/>
      </w:docPartPr>
      <w:docPartBody>
        <w:p w:rsidR="00BB245B" w:rsidRDefault="00BB245B" w:rsidP="00BB245B">
          <w:pPr>
            <w:pStyle w:val="88A4A96511A544C7946CE2915F7DC7B4"/>
          </w:pPr>
          <w:r>
            <w:rPr>
              <w:rFonts w:ascii="Arial" w:hAnsi="Arial"/>
            </w:rPr>
            <w:t>_________________</w:t>
          </w:r>
        </w:p>
      </w:docPartBody>
    </w:docPart>
    <w:docPart>
      <w:docPartPr>
        <w:name w:val="BD49EE1F6D9B4664943D64EA6FD34FFD"/>
        <w:category>
          <w:name w:val="General"/>
          <w:gallery w:val="placeholder"/>
        </w:category>
        <w:types>
          <w:type w:val="bbPlcHdr"/>
        </w:types>
        <w:behaviors>
          <w:behavior w:val="content"/>
        </w:behaviors>
        <w:guid w:val="{812F4E22-26B2-412C-B7D9-A464D3B3B45E}"/>
      </w:docPartPr>
      <w:docPartBody>
        <w:p w:rsidR="00BB245B" w:rsidRDefault="00BB245B" w:rsidP="00BB245B">
          <w:pPr>
            <w:pStyle w:val="BD49EE1F6D9B4664943D64EA6FD34FFD"/>
          </w:pPr>
          <w:r>
            <w:rPr>
              <w:rFonts w:ascii="Arial" w:hAnsi="Arial"/>
            </w:rPr>
            <w:t>_________________</w:t>
          </w:r>
        </w:p>
      </w:docPartBody>
    </w:docPart>
    <w:docPart>
      <w:docPartPr>
        <w:name w:val="D1055DDEEF714A9D860E3D9F91845A48"/>
        <w:category>
          <w:name w:val="General"/>
          <w:gallery w:val="placeholder"/>
        </w:category>
        <w:types>
          <w:type w:val="bbPlcHdr"/>
        </w:types>
        <w:behaviors>
          <w:behavior w:val="content"/>
        </w:behaviors>
        <w:guid w:val="{A1DBE9F7-86C2-4BD6-A043-8CD54C17A44E}"/>
      </w:docPartPr>
      <w:docPartBody>
        <w:p w:rsidR="00BB245B" w:rsidRDefault="00BB245B" w:rsidP="00BB245B">
          <w:pPr>
            <w:pStyle w:val="D1055DDEEF714A9D860E3D9F91845A48"/>
          </w:pPr>
          <w:r>
            <w:rPr>
              <w:rFonts w:ascii="Arial" w:hAnsi="Arial"/>
              <w:i/>
              <w:color w:val="808080" w:themeColor="background1" w:themeShade="80"/>
            </w:rPr>
            <w:t>[name, surname and position of the person signing the Contract on behalf of the company]</w:t>
          </w:r>
        </w:p>
      </w:docPartBody>
    </w:docPart>
    <w:docPart>
      <w:docPartPr>
        <w:name w:val="80F9DE0EA4BD423A963C6B10DD70B2F9"/>
        <w:category>
          <w:name w:val="General"/>
          <w:gallery w:val="placeholder"/>
        </w:category>
        <w:types>
          <w:type w:val="bbPlcHdr"/>
        </w:types>
        <w:behaviors>
          <w:behavior w:val="content"/>
        </w:behaviors>
        <w:guid w:val="{DBDDBAA4-AF75-4404-8775-E5C54C798B77}"/>
      </w:docPartPr>
      <w:docPartBody>
        <w:p w:rsidR="00BB245B" w:rsidRDefault="00BB245B" w:rsidP="00BB245B">
          <w:pPr>
            <w:pStyle w:val="80F9DE0EA4BD423A963C6B10DD70B2F9"/>
          </w:pPr>
          <w:r>
            <w:rPr>
              <w:rFonts w:ascii="Arial" w:hAnsi="Arial"/>
              <w:i/>
              <w:color w:val="808080" w:themeColor="background1" w:themeShade="80"/>
            </w:rPr>
            <w:t>[date]</w:t>
          </w:r>
        </w:p>
      </w:docPartBody>
    </w:docPart>
    <w:docPart>
      <w:docPartPr>
        <w:name w:val="3686FD77D1634CB7B65E4722AE2FC191"/>
        <w:category>
          <w:name w:val="General"/>
          <w:gallery w:val="placeholder"/>
        </w:category>
        <w:types>
          <w:type w:val="bbPlcHdr"/>
        </w:types>
        <w:behaviors>
          <w:behavior w:val="content"/>
        </w:behaviors>
        <w:guid w:val="{40CEC72F-2377-4098-9CBE-F13112E1B739}"/>
      </w:docPartPr>
      <w:docPartBody>
        <w:p w:rsidR="00BB245B" w:rsidRDefault="00BB245B" w:rsidP="00BB245B">
          <w:pPr>
            <w:pStyle w:val="3686FD77D1634CB7B65E4722AE2FC191"/>
          </w:pPr>
          <w:r>
            <w:rPr>
              <w:rFonts w:ascii="Arial" w:hAnsi="Arial"/>
              <w:i/>
              <w:color w:val="808080" w:themeColor="background1" w:themeShade="80"/>
            </w:rPr>
            <w:t>[number]</w:t>
          </w:r>
        </w:p>
      </w:docPartBody>
    </w:docPart>
    <w:docPart>
      <w:docPartPr>
        <w:name w:val="FE031191512A41E6A9BB7FC09C9436DF"/>
        <w:category>
          <w:name w:val="General"/>
          <w:gallery w:val="placeholder"/>
        </w:category>
        <w:types>
          <w:type w:val="bbPlcHdr"/>
        </w:types>
        <w:behaviors>
          <w:behavior w:val="content"/>
        </w:behaviors>
        <w:guid w:val="{11037DFF-5835-4DE7-8608-F239335CC09B}"/>
      </w:docPartPr>
      <w:docPartBody>
        <w:p w:rsidR="00BB245B" w:rsidRDefault="00BB245B" w:rsidP="00BB245B">
          <w:pPr>
            <w:pStyle w:val="FE031191512A41E6A9BB7FC09C9436DF"/>
          </w:pPr>
          <w:r>
            <w:rPr>
              <w:rStyle w:val="Strong"/>
              <w:rFonts w:ascii="Arial" w:hAnsi="Arial"/>
              <w:color w:val="333333"/>
            </w:rPr>
            <w:t>[Name]</w:t>
          </w:r>
        </w:p>
      </w:docPartBody>
    </w:docPart>
    <w:docPart>
      <w:docPartPr>
        <w:name w:val="38282A56421943FD83F26A18227FC2BE"/>
        <w:category>
          <w:name w:val="General"/>
          <w:gallery w:val="placeholder"/>
        </w:category>
        <w:types>
          <w:type w:val="bbPlcHdr"/>
        </w:types>
        <w:behaviors>
          <w:behavior w:val="content"/>
        </w:behaviors>
        <w:guid w:val="{4CDF9511-3CAA-4014-920D-BB11B5C7EBD2}"/>
      </w:docPartPr>
      <w:docPartBody>
        <w:p w:rsidR="00BB245B" w:rsidRDefault="00BB245B" w:rsidP="00BB245B">
          <w:pPr>
            <w:pStyle w:val="38282A56421943FD83F26A18227FC2BE"/>
          </w:pPr>
          <w:r>
            <w:rPr>
              <w:rFonts w:ascii="Arial" w:hAnsi="Arial"/>
            </w:rPr>
            <w:t>_________________</w:t>
          </w:r>
        </w:p>
      </w:docPartBody>
    </w:docPart>
    <w:docPart>
      <w:docPartPr>
        <w:name w:val="BFBE3BBAD49142F8A1544B98E1A47A76"/>
        <w:category>
          <w:name w:val="General"/>
          <w:gallery w:val="placeholder"/>
        </w:category>
        <w:types>
          <w:type w:val="bbPlcHdr"/>
        </w:types>
        <w:behaviors>
          <w:behavior w:val="content"/>
        </w:behaviors>
        <w:guid w:val="{2395DCED-C439-4FC8-86F5-D948D8E35A89}"/>
      </w:docPartPr>
      <w:docPartBody>
        <w:p w:rsidR="00BB245B" w:rsidRDefault="00BB245B" w:rsidP="00BB245B">
          <w:pPr>
            <w:pStyle w:val="BFBE3BBAD49142F8A1544B98E1A47A76"/>
          </w:pPr>
          <w:r>
            <w:rPr>
              <w:rFonts w:ascii="Arial" w:hAnsi="Arial"/>
            </w:rPr>
            <w:t>_________________</w:t>
          </w:r>
        </w:p>
      </w:docPartBody>
    </w:docPart>
    <w:docPart>
      <w:docPartPr>
        <w:name w:val="2DBBC1685CE44F90AE55A690A727EF1A"/>
        <w:category>
          <w:name w:val="General"/>
          <w:gallery w:val="placeholder"/>
        </w:category>
        <w:types>
          <w:type w:val="bbPlcHdr"/>
        </w:types>
        <w:behaviors>
          <w:behavior w:val="content"/>
        </w:behaviors>
        <w:guid w:val="{A83B1F50-E7CA-4B1E-98D9-DDFB7FCC57AC}"/>
      </w:docPartPr>
      <w:docPartBody>
        <w:p w:rsidR="00BB245B" w:rsidRDefault="00BB245B" w:rsidP="00BB245B">
          <w:pPr>
            <w:pStyle w:val="2DBBC1685CE44F90AE55A690A727EF1A"/>
          </w:pPr>
          <w:r>
            <w:rPr>
              <w:rFonts w:ascii="Arial" w:hAnsi="Arial"/>
            </w:rPr>
            <w:t>_________________</w:t>
          </w:r>
        </w:p>
      </w:docPartBody>
    </w:docPart>
    <w:docPart>
      <w:docPartPr>
        <w:name w:val="81CD7544979E4603B9FA3DD46BFA8AAD"/>
        <w:category>
          <w:name w:val="General"/>
          <w:gallery w:val="placeholder"/>
        </w:category>
        <w:types>
          <w:type w:val="bbPlcHdr"/>
        </w:types>
        <w:behaviors>
          <w:behavior w:val="content"/>
        </w:behaviors>
        <w:guid w:val="{E2C1950C-3E98-4C26-A87D-A8026A0C55F3}"/>
      </w:docPartPr>
      <w:docPartBody>
        <w:p w:rsidR="00BB245B" w:rsidRDefault="00BB245B" w:rsidP="00BB245B">
          <w:pPr>
            <w:pStyle w:val="81CD7544979E4603B9FA3DD46BFA8AAD"/>
          </w:pPr>
          <w:r>
            <w:rPr>
              <w:rFonts w:ascii="Arial" w:hAnsi="Arial"/>
              <w:i/>
              <w:color w:val="808080" w:themeColor="background1" w:themeShade="80"/>
            </w:rPr>
            <w:t>[name, surname and position of the person signing the Contract on behalf of the company]</w:t>
          </w:r>
        </w:p>
      </w:docPartBody>
    </w:docPart>
    <w:docPart>
      <w:docPartPr>
        <w:name w:val="DD3DAC76AC294E169731D80E92FC2706"/>
        <w:category>
          <w:name w:val="General"/>
          <w:gallery w:val="placeholder"/>
        </w:category>
        <w:types>
          <w:type w:val="bbPlcHdr"/>
        </w:types>
        <w:behaviors>
          <w:behavior w:val="content"/>
        </w:behaviors>
        <w:guid w:val="{EF6B4636-E5FD-4EA0-8A42-E92818A0F106}"/>
      </w:docPartPr>
      <w:docPartBody>
        <w:p w:rsidR="00BB245B" w:rsidRDefault="00BB245B" w:rsidP="00BB245B">
          <w:pPr>
            <w:pStyle w:val="DD3DAC76AC294E169731D80E92FC2706"/>
          </w:pPr>
          <w:r>
            <w:rPr>
              <w:rFonts w:ascii="Arial" w:hAnsi="Arial"/>
              <w:i/>
              <w:color w:val="808080" w:themeColor="background1" w:themeShade="80"/>
            </w:rPr>
            <w:t>[basis of representation]</w:t>
          </w:r>
        </w:p>
      </w:docPartBody>
    </w:docPart>
    <w:docPart>
      <w:docPartPr>
        <w:name w:val="B07C578965824EDBBEAF237E0F4A2D18"/>
        <w:category>
          <w:name w:val="General"/>
          <w:gallery w:val="placeholder"/>
        </w:category>
        <w:types>
          <w:type w:val="bbPlcHdr"/>
        </w:types>
        <w:behaviors>
          <w:behavior w:val="content"/>
        </w:behaviors>
        <w:guid w:val="{FAA14071-997D-4A04-B27A-82B8D126A9F2}"/>
      </w:docPartPr>
      <w:docPartBody>
        <w:p w:rsidR="00BB245B" w:rsidRDefault="00BB245B" w:rsidP="00BB245B">
          <w:pPr>
            <w:pStyle w:val="B07C578965824EDBBEAF237E0F4A2D18"/>
          </w:pPr>
          <w:r>
            <w:rPr>
              <w:rStyle w:val="Strong"/>
              <w:rFonts w:ascii="Arial" w:hAnsi="Arial"/>
              <w:color w:val="333333"/>
            </w:rPr>
            <w:t>[Name, surname]</w:t>
          </w:r>
        </w:p>
      </w:docPartBody>
    </w:docPart>
    <w:docPart>
      <w:docPartPr>
        <w:name w:val="510AEC3BF1064CBBB88429C4AF8B40BC"/>
        <w:category>
          <w:name w:val="General"/>
          <w:gallery w:val="placeholder"/>
        </w:category>
        <w:types>
          <w:type w:val="bbPlcHdr"/>
        </w:types>
        <w:behaviors>
          <w:behavior w:val="content"/>
        </w:behaviors>
        <w:guid w:val="{1AF9220A-BABF-4A48-8CC8-577F2A7EFBAB}"/>
      </w:docPartPr>
      <w:docPartBody>
        <w:p w:rsidR="00BB245B" w:rsidRDefault="00BB245B" w:rsidP="00BB245B">
          <w:pPr>
            <w:pStyle w:val="510AEC3BF1064CBBB88429C4AF8B40BC"/>
          </w:pPr>
          <w:r>
            <w:rPr>
              <w:rStyle w:val="PlaceholderText"/>
              <w:rFonts w:ascii="Arial" w:hAnsi="Arial"/>
            </w:rPr>
            <w:t>______________________</w:t>
          </w:r>
        </w:p>
      </w:docPartBody>
    </w:docPart>
    <w:docPart>
      <w:docPartPr>
        <w:name w:val="5746FBC43A634E1D98B8E2EE5C4A8117"/>
        <w:category>
          <w:name w:val="General"/>
          <w:gallery w:val="placeholder"/>
        </w:category>
        <w:types>
          <w:type w:val="bbPlcHdr"/>
        </w:types>
        <w:behaviors>
          <w:behavior w:val="content"/>
        </w:behaviors>
        <w:guid w:val="{65BFAE7B-AB3E-46D7-8FFC-1FFB01AB4222}"/>
      </w:docPartPr>
      <w:docPartBody>
        <w:p w:rsidR="00BB245B" w:rsidRDefault="00BB245B" w:rsidP="00BB245B">
          <w:pPr>
            <w:pStyle w:val="5746FBC43A634E1D98B8E2EE5C4A8117"/>
          </w:pPr>
          <w:r>
            <w:rPr>
              <w:rStyle w:val="PlaceholderText"/>
              <w:rFonts w:ascii="Arial" w:hAnsi="Arial"/>
            </w:rPr>
            <w:t>______________________</w:t>
          </w:r>
        </w:p>
      </w:docPartBody>
    </w:docPart>
    <w:docPart>
      <w:docPartPr>
        <w:name w:val="A68E83548B664A86AC9B5CCE202CD596"/>
        <w:category>
          <w:name w:val="General"/>
          <w:gallery w:val="placeholder"/>
        </w:category>
        <w:types>
          <w:type w:val="bbPlcHdr"/>
        </w:types>
        <w:behaviors>
          <w:behavior w:val="content"/>
        </w:behaviors>
        <w:guid w:val="{2DF1D622-A2B5-475E-B3BD-9861CF89E6BB}"/>
      </w:docPartPr>
      <w:docPartBody>
        <w:p w:rsidR="00BB245B" w:rsidRDefault="00BB245B" w:rsidP="00BB245B">
          <w:pPr>
            <w:pStyle w:val="A68E83548B664A86AC9B5CCE202CD596"/>
          </w:pPr>
          <w:r>
            <w:rPr>
              <w:rStyle w:val="PlaceholderText"/>
              <w:rFonts w:ascii="Arial" w:hAnsi="Arial"/>
            </w:rPr>
            <w:t>______________________</w:t>
          </w:r>
        </w:p>
      </w:docPartBody>
    </w:docPart>
    <w:docPart>
      <w:docPartPr>
        <w:name w:val="D420FD7B7BFF4AAB84CDF5CF679E2F46"/>
        <w:category>
          <w:name w:val="General"/>
          <w:gallery w:val="placeholder"/>
        </w:category>
        <w:types>
          <w:type w:val="bbPlcHdr"/>
        </w:types>
        <w:behaviors>
          <w:behavior w:val="content"/>
        </w:behaviors>
        <w:guid w:val="{492666F7-3654-4444-902E-99E817B89970}"/>
      </w:docPartPr>
      <w:docPartBody>
        <w:p w:rsidR="00BB245B" w:rsidRDefault="00BB245B" w:rsidP="00BB245B">
          <w:pPr>
            <w:pStyle w:val="D420FD7B7BFF4AAB84CDF5CF679E2F46"/>
          </w:pPr>
          <w:r>
            <w:rPr>
              <w:rFonts w:ascii="Arial" w:hAnsi="Arial"/>
              <w:color w:val="FF0000"/>
            </w:rPr>
            <w:t>[Select]</w:t>
          </w:r>
        </w:p>
      </w:docPartBody>
    </w:docPart>
    <w:docPart>
      <w:docPartPr>
        <w:name w:val="51966ECB5803462EA44587A3B0A02678"/>
        <w:category>
          <w:name w:val="General"/>
          <w:gallery w:val="placeholder"/>
        </w:category>
        <w:types>
          <w:type w:val="bbPlcHdr"/>
        </w:types>
        <w:behaviors>
          <w:behavior w:val="content"/>
        </w:behaviors>
        <w:guid w:val="{BD3D9A0D-3C2A-42D1-B3CA-EFFB056C28E9}"/>
      </w:docPartPr>
      <w:docPartBody>
        <w:p w:rsidR="00BB245B" w:rsidRDefault="00BB245B" w:rsidP="00BB245B">
          <w:pPr>
            <w:pStyle w:val="51966ECB5803462EA44587A3B0A02678"/>
          </w:pPr>
          <w:r>
            <w:rPr>
              <w:rFonts w:ascii="Arial" w:hAnsi="Arial"/>
              <w:color w:val="FF0000"/>
            </w:rPr>
            <w:t>[Select]</w:t>
          </w:r>
        </w:p>
      </w:docPartBody>
    </w:docPart>
    <w:docPart>
      <w:docPartPr>
        <w:name w:val="DAED520287564AA48FB7D3CFC9167328"/>
        <w:category>
          <w:name w:val="General"/>
          <w:gallery w:val="placeholder"/>
        </w:category>
        <w:types>
          <w:type w:val="bbPlcHdr"/>
        </w:types>
        <w:behaviors>
          <w:behavior w:val="content"/>
        </w:behaviors>
        <w:guid w:val="{D647F4FD-E2D6-4BC4-8799-726800BB3E1B}"/>
      </w:docPartPr>
      <w:docPartBody>
        <w:p w:rsidR="00BB245B" w:rsidRDefault="00BB245B" w:rsidP="00BB245B">
          <w:pPr>
            <w:pStyle w:val="DAED520287564AA48FB7D3CFC9167328"/>
          </w:pPr>
          <w:r>
            <w:rPr>
              <w:rFonts w:ascii="Arial" w:hAnsi="Arial"/>
              <w:color w:val="FF0000"/>
            </w:rPr>
            <w:t>[Select]</w:t>
          </w:r>
        </w:p>
      </w:docPartBody>
    </w:docPart>
    <w:docPart>
      <w:docPartPr>
        <w:name w:val="21504770EB6B46E6A63C740521633133"/>
        <w:category>
          <w:name w:val="General"/>
          <w:gallery w:val="placeholder"/>
        </w:category>
        <w:types>
          <w:type w:val="bbPlcHdr"/>
        </w:types>
        <w:behaviors>
          <w:behavior w:val="content"/>
        </w:behaviors>
        <w:guid w:val="{2E5FC65A-CD0E-45BD-999D-46E5A3C8F63C}"/>
      </w:docPartPr>
      <w:docPartBody>
        <w:p w:rsidR="00BB245B" w:rsidRDefault="00BB245B" w:rsidP="00BB245B">
          <w:pPr>
            <w:pStyle w:val="21504770EB6B46E6A63C740521633133"/>
          </w:pPr>
          <w:r>
            <w:rPr>
              <w:rFonts w:ascii="Arial" w:hAnsi="Arial"/>
              <w:b/>
              <w:color w:val="FF0000"/>
            </w:rPr>
            <w:t>[Select]</w:t>
          </w:r>
        </w:p>
      </w:docPartBody>
    </w:docPart>
    <w:docPart>
      <w:docPartPr>
        <w:name w:val="A87423AA10174AAD8C87074EDD349519"/>
        <w:category>
          <w:name w:val="General"/>
          <w:gallery w:val="placeholder"/>
        </w:category>
        <w:types>
          <w:type w:val="bbPlcHdr"/>
        </w:types>
        <w:behaviors>
          <w:behavior w:val="content"/>
        </w:behaviors>
        <w:guid w:val="{778740BE-336D-403F-B9CE-35656633610B}"/>
      </w:docPartPr>
      <w:docPartBody>
        <w:p w:rsidR="00BB245B" w:rsidRDefault="00BB245B" w:rsidP="00BB245B">
          <w:pPr>
            <w:pStyle w:val="A87423AA10174AAD8C87074EDD349519"/>
          </w:pPr>
          <w:r w:rsidRPr="007B3F55">
            <w:rPr>
              <w:rFonts w:ascii="Arial" w:hAnsi="Arial" w:cs="Arial"/>
              <w:i/>
              <w:iCs/>
              <w:color w:val="808080" w:themeColor="background1" w:themeShade="80"/>
              <w:sz w:val="20"/>
            </w:rPr>
            <w:t>[</w:t>
          </w:r>
          <w:r>
            <w:rPr>
              <w:rFonts w:ascii="Arial" w:hAnsi="Arial" w:cs="Arial"/>
              <w:i/>
              <w:iCs/>
              <w:color w:val="808080" w:themeColor="background1" w:themeShade="80"/>
              <w:sz w:val="20"/>
            </w:rPr>
            <w:t>vieta</w:t>
          </w:r>
          <w:r w:rsidRPr="007B3F55">
            <w:rPr>
              <w:rFonts w:ascii="Arial" w:hAnsi="Arial" w:cs="Arial"/>
              <w:i/>
              <w:iCs/>
              <w:color w:val="808080" w:themeColor="background1" w:themeShade="80"/>
              <w:sz w:val="20"/>
            </w:rPr>
            <w:t>]</w:t>
          </w:r>
        </w:p>
      </w:docPartBody>
    </w:docPart>
    <w:docPart>
      <w:docPartPr>
        <w:name w:val="E5C8AB01C57549AAAA73D7107D0C6B13"/>
        <w:category>
          <w:name w:val="General"/>
          <w:gallery w:val="placeholder"/>
        </w:category>
        <w:types>
          <w:type w:val="bbPlcHdr"/>
        </w:types>
        <w:behaviors>
          <w:behavior w:val="content"/>
        </w:behaviors>
        <w:guid w:val="{53AA37B7-2946-426A-913B-930CF1F4147E}"/>
      </w:docPartPr>
      <w:docPartBody>
        <w:p w:rsidR="009D38C0" w:rsidRDefault="00263C45" w:rsidP="00263C45">
          <w:pPr>
            <w:pStyle w:val="E5C8AB01C57549AAAA73D7107D0C6B13"/>
          </w:pPr>
          <w:r>
            <w:rPr>
              <w:rStyle w:val="PlaceholderText"/>
              <w:rFonts w:ascii="Arial" w:hAnsi="Arial"/>
            </w:rPr>
            <w:t>______________________</w:t>
          </w:r>
        </w:p>
      </w:docPartBody>
    </w:docPart>
    <w:docPart>
      <w:docPartPr>
        <w:name w:val="DBA6E748B1B54690841F4487F1FB4F02"/>
        <w:category>
          <w:name w:val="General"/>
          <w:gallery w:val="placeholder"/>
        </w:category>
        <w:types>
          <w:type w:val="bbPlcHdr"/>
        </w:types>
        <w:behaviors>
          <w:behavior w:val="content"/>
        </w:behaviors>
        <w:guid w:val="{58EC8D38-7DF2-4EB0-9638-59FF1101FC3D}"/>
      </w:docPartPr>
      <w:docPartBody>
        <w:p w:rsidR="009D38C0" w:rsidRDefault="00263C45" w:rsidP="00263C45">
          <w:pPr>
            <w:pStyle w:val="DBA6E748B1B54690841F4487F1FB4F02"/>
          </w:pPr>
          <w:r>
            <w:rPr>
              <w:rStyle w:val="PlaceholderText"/>
            </w:rPr>
            <w:t>Choose an item.</w:t>
          </w:r>
        </w:p>
      </w:docPartBody>
    </w:docPart>
    <w:docPart>
      <w:docPartPr>
        <w:name w:val="672D4360171B4288AF91128AF10E417A"/>
        <w:category>
          <w:name w:val="General"/>
          <w:gallery w:val="placeholder"/>
        </w:category>
        <w:types>
          <w:type w:val="bbPlcHdr"/>
        </w:types>
        <w:behaviors>
          <w:behavior w:val="content"/>
        </w:behaviors>
        <w:guid w:val="{D2506741-245C-4438-8A6A-393EAF8FDA4E}"/>
      </w:docPartPr>
      <w:docPartBody>
        <w:p w:rsidR="009D38C0" w:rsidRDefault="00263C45" w:rsidP="00263C45">
          <w:pPr>
            <w:pStyle w:val="672D4360171B4288AF91128AF10E417A"/>
          </w:pPr>
          <w:r>
            <w:rPr>
              <w:rStyle w:val="PlaceholderText"/>
            </w:rPr>
            <w:t>Choose an item.</w:t>
          </w:r>
        </w:p>
      </w:docPartBody>
    </w:docPart>
    <w:docPart>
      <w:docPartPr>
        <w:name w:val="CCF28BCA249248B29698406E2B419CDC"/>
        <w:category>
          <w:name w:val="General"/>
          <w:gallery w:val="placeholder"/>
        </w:category>
        <w:types>
          <w:type w:val="bbPlcHdr"/>
        </w:types>
        <w:behaviors>
          <w:behavior w:val="content"/>
        </w:behaviors>
        <w:guid w:val="{4210518D-46E9-4339-93D8-AA5435A8DB6D}"/>
      </w:docPartPr>
      <w:docPartBody>
        <w:p w:rsidR="009D38C0" w:rsidRDefault="00263C45" w:rsidP="00263C45">
          <w:pPr>
            <w:pStyle w:val="CCF28BCA249248B29698406E2B419CDC"/>
          </w:pPr>
          <w:r>
            <w:rPr>
              <w:rStyle w:val="PlaceholderText"/>
            </w:rPr>
            <w:t>Choose an item.</w:t>
          </w:r>
        </w:p>
      </w:docPartBody>
    </w:docPart>
    <w:docPart>
      <w:docPartPr>
        <w:name w:val="ABF624098F7545709BE2C70FBDF8DB5C"/>
        <w:category>
          <w:name w:val="General"/>
          <w:gallery w:val="placeholder"/>
        </w:category>
        <w:types>
          <w:type w:val="bbPlcHdr"/>
        </w:types>
        <w:behaviors>
          <w:behavior w:val="content"/>
        </w:behaviors>
        <w:guid w:val="{02AB7634-8DAA-4FF0-A1E3-CD008F1470E0}"/>
      </w:docPartPr>
      <w:docPartBody>
        <w:p w:rsidR="009D38C0" w:rsidRDefault="00263C45" w:rsidP="00263C45">
          <w:pPr>
            <w:pStyle w:val="ABF624098F7545709BE2C70FBDF8DB5C"/>
          </w:pPr>
          <w:r>
            <w:rPr>
              <w:rStyle w:val="PlaceholderText"/>
            </w:rPr>
            <w:t>Choose an item.</w:t>
          </w:r>
        </w:p>
      </w:docPartBody>
    </w:docPart>
    <w:docPart>
      <w:docPartPr>
        <w:name w:val="778DB23E6CC94858A619152F0AAE3CE5"/>
        <w:category>
          <w:name w:val="General"/>
          <w:gallery w:val="placeholder"/>
        </w:category>
        <w:types>
          <w:type w:val="bbPlcHdr"/>
        </w:types>
        <w:behaviors>
          <w:behavior w:val="content"/>
        </w:behaviors>
        <w:guid w:val="{7F0B1F60-113B-405B-B1A8-62A1C7A7035A}"/>
      </w:docPartPr>
      <w:docPartBody>
        <w:p w:rsidR="009D38C0" w:rsidRDefault="00263C45" w:rsidP="00263C45">
          <w:pPr>
            <w:pStyle w:val="778DB23E6CC94858A619152F0AAE3CE5"/>
          </w:pPr>
          <w:r>
            <w:rPr>
              <w:rStyle w:val="PlaceholderText"/>
            </w:rPr>
            <w:t>Choose an item.</w:t>
          </w:r>
        </w:p>
      </w:docPartBody>
    </w:docPart>
    <w:docPart>
      <w:docPartPr>
        <w:name w:val="6486BFDFF0534BE99306D9C94C805946"/>
        <w:category>
          <w:name w:val="General"/>
          <w:gallery w:val="placeholder"/>
        </w:category>
        <w:types>
          <w:type w:val="bbPlcHdr"/>
        </w:types>
        <w:behaviors>
          <w:behavior w:val="content"/>
        </w:behaviors>
        <w:guid w:val="{B2197635-F592-4208-A87A-133A0E9704B1}"/>
      </w:docPartPr>
      <w:docPartBody>
        <w:p w:rsidR="009D38C0" w:rsidRDefault="00263C45" w:rsidP="00263C45">
          <w:pPr>
            <w:pStyle w:val="6486BFDFF0534BE99306D9C94C805946"/>
          </w:pPr>
          <w:r>
            <w:rPr>
              <w:rStyle w:val="PlaceholderText"/>
            </w:rPr>
            <w:t>Choose an item.</w:t>
          </w:r>
        </w:p>
      </w:docPartBody>
    </w:docPart>
    <w:docPart>
      <w:docPartPr>
        <w:name w:val="DC16223202E748C4AFBE5074B408629B"/>
        <w:category>
          <w:name w:val="General"/>
          <w:gallery w:val="placeholder"/>
        </w:category>
        <w:types>
          <w:type w:val="bbPlcHdr"/>
        </w:types>
        <w:behaviors>
          <w:behavior w:val="content"/>
        </w:behaviors>
        <w:guid w:val="{762BF279-46A6-4563-BEAD-0E79A8F6BAE5}"/>
      </w:docPartPr>
      <w:docPartBody>
        <w:p w:rsidR="009D38C0" w:rsidRDefault="00263C45" w:rsidP="00263C45">
          <w:pPr>
            <w:pStyle w:val="DC16223202E748C4AFBE5074B408629B"/>
          </w:pPr>
          <w:r>
            <w:rPr>
              <w:rStyle w:val="PlaceholderText"/>
            </w:rPr>
            <w:t>Choose an item.</w:t>
          </w:r>
        </w:p>
      </w:docPartBody>
    </w:docPart>
    <w:docPart>
      <w:docPartPr>
        <w:name w:val="58A67C739B31449497048AD05606762E"/>
        <w:category>
          <w:name w:val="General"/>
          <w:gallery w:val="placeholder"/>
        </w:category>
        <w:types>
          <w:type w:val="bbPlcHdr"/>
        </w:types>
        <w:behaviors>
          <w:behavior w:val="content"/>
        </w:behaviors>
        <w:guid w:val="{055A63A7-8979-4029-84C4-4A0611B90E17}"/>
      </w:docPartPr>
      <w:docPartBody>
        <w:p w:rsidR="009D38C0" w:rsidRDefault="00263C45" w:rsidP="00263C45">
          <w:pPr>
            <w:pStyle w:val="58A67C739B31449497048AD05606762E"/>
          </w:pPr>
          <w:r>
            <w:rPr>
              <w:rStyle w:val="PlaceholderText"/>
            </w:rPr>
            <w:t>Choose an item.</w:t>
          </w:r>
        </w:p>
      </w:docPartBody>
    </w:docPart>
    <w:docPart>
      <w:docPartPr>
        <w:name w:val="6D2CE8CD7DDA4AB9BA65E6F30F556B95"/>
        <w:category>
          <w:name w:val="General"/>
          <w:gallery w:val="placeholder"/>
        </w:category>
        <w:types>
          <w:type w:val="bbPlcHdr"/>
        </w:types>
        <w:behaviors>
          <w:behavior w:val="content"/>
        </w:behaviors>
        <w:guid w:val="{16ABD85D-F1A4-4C47-BB69-D604FB39B452}"/>
      </w:docPartPr>
      <w:docPartBody>
        <w:p w:rsidR="009D38C0" w:rsidRDefault="00263C45" w:rsidP="00263C45">
          <w:pPr>
            <w:pStyle w:val="6D2CE8CD7DDA4AB9BA65E6F30F556B95"/>
          </w:pPr>
          <w:r>
            <w:rPr>
              <w:rStyle w:val="PlaceholderText"/>
            </w:rPr>
            <w:t>Choose an item.</w:t>
          </w:r>
        </w:p>
      </w:docPartBody>
    </w:docPart>
    <w:docPart>
      <w:docPartPr>
        <w:name w:val="38E2B80BF5C647189F7337062C45AA34"/>
        <w:category>
          <w:name w:val="General"/>
          <w:gallery w:val="placeholder"/>
        </w:category>
        <w:types>
          <w:type w:val="bbPlcHdr"/>
        </w:types>
        <w:behaviors>
          <w:behavior w:val="content"/>
        </w:behaviors>
        <w:guid w:val="{B89008BB-C3E4-4814-8E8E-94BE0C76E0BA}"/>
      </w:docPartPr>
      <w:docPartBody>
        <w:p w:rsidR="009D38C0" w:rsidRDefault="00263C45" w:rsidP="00263C45">
          <w:pPr>
            <w:pStyle w:val="38E2B80BF5C647189F7337062C45AA34"/>
          </w:pPr>
          <w:r>
            <w:rPr>
              <w:rStyle w:val="PlaceholderText"/>
            </w:rPr>
            <w:t>Choose an item.</w:t>
          </w:r>
        </w:p>
      </w:docPartBody>
    </w:docPart>
    <w:docPart>
      <w:docPartPr>
        <w:name w:val="7F297C0FF7BC4DCEB5F4A8005AE4EB6D"/>
        <w:category>
          <w:name w:val="General"/>
          <w:gallery w:val="placeholder"/>
        </w:category>
        <w:types>
          <w:type w:val="bbPlcHdr"/>
        </w:types>
        <w:behaviors>
          <w:behavior w:val="content"/>
        </w:behaviors>
        <w:guid w:val="{824273E7-558D-430C-AF8C-72D9255E6CD7}"/>
      </w:docPartPr>
      <w:docPartBody>
        <w:p w:rsidR="009D38C0" w:rsidRDefault="00263C45" w:rsidP="00263C45">
          <w:pPr>
            <w:pStyle w:val="7F297C0FF7BC4DCEB5F4A8005AE4EB6D"/>
          </w:pPr>
          <w:r>
            <w:rPr>
              <w:rStyle w:val="PlaceholderText"/>
            </w:rPr>
            <w:t>Choose an item.</w:t>
          </w:r>
        </w:p>
      </w:docPartBody>
    </w:docPart>
    <w:docPart>
      <w:docPartPr>
        <w:name w:val="82F7593F6BAA4C0881C972588B48CF4E"/>
        <w:category>
          <w:name w:val="General"/>
          <w:gallery w:val="placeholder"/>
        </w:category>
        <w:types>
          <w:type w:val="bbPlcHdr"/>
        </w:types>
        <w:behaviors>
          <w:behavior w:val="content"/>
        </w:behaviors>
        <w:guid w:val="{A4BC9B38-56AC-407D-A921-ED616D8636A3}"/>
      </w:docPartPr>
      <w:docPartBody>
        <w:p w:rsidR="009D38C0" w:rsidRDefault="00263C45" w:rsidP="00263C45">
          <w:pPr>
            <w:pStyle w:val="82F7593F6BAA4C0881C972588B48CF4E"/>
          </w:pPr>
          <w:r>
            <w:rPr>
              <w:rStyle w:val="PlaceholderText"/>
            </w:rPr>
            <w:t>Choose an item.</w:t>
          </w:r>
        </w:p>
      </w:docPartBody>
    </w:docPart>
    <w:docPart>
      <w:docPartPr>
        <w:name w:val="B4F519F4E6CD41679480C22D204708F5"/>
        <w:category>
          <w:name w:val="General"/>
          <w:gallery w:val="placeholder"/>
        </w:category>
        <w:types>
          <w:type w:val="bbPlcHdr"/>
        </w:types>
        <w:behaviors>
          <w:behavior w:val="content"/>
        </w:behaviors>
        <w:guid w:val="{AA1B2D27-C253-4C41-99DF-38817C573C76}"/>
      </w:docPartPr>
      <w:docPartBody>
        <w:p w:rsidR="009D38C0" w:rsidRDefault="00263C45" w:rsidP="00263C45">
          <w:pPr>
            <w:pStyle w:val="B4F519F4E6CD41679480C22D204708F5"/>
          </w:pPr>
          <w:r>
            <w:rPr>
              <w:rStyle w:val="PlaceholderText"/>
            </w:rPr>
            <w:t>Choose an item.</w:t>
          </w:r>
        </w:p>
      </w:docPartBody>
    </w:docPart>
    <w:docPart>
      <w:docPartPr>
        <w:name w:val="1D6673163D1641A697CA50BE4C87AB4F"/>
        <w:category>
          <w:name w:val="General"/>
          <w:gallery w:val="placeholder"/>
        </w:category>
        <w:types>
          <w:type w:val="bbPlcHdr"/>
        </w:types>
        <w:behaviors>
          <w:behavior w:val="content"/>
        </w:behaviors>
        <w:guid w:val="{864C4ED7-457F-446C-BA7B-F63BB9346631}"/>
      </w:docPartPr>
      <w:docPartBody>
        <w:p w:rsidR="009D38C0" w:rsidRDefault="00263C45" w:rsidP="00263C45">
          <w:pPr>
            <w:pStyle w:val="1D6673163D1641A697CA50BE4C87AB4F"/>
          </w:pPr>
          <w:r>
            <w:rPr>
              <w:rStyle w:val="PlaceholderText"/>
            </w:rPr>
            <w:t>Choose an item.</w:t>
          </w:r>
        </w:p>
      </w:docPartBody>
    </w:docPart>
    <w:docPart>
      <w:docPartPr>
        <w:name w:val="778F446A474D413799CAE030F5A47D2B"/>
        <w:category>
          <w:name w:val="General"/>
          <w:gallery w:val="placeholder"/>
        </w:category>
        <w:types>
          <w:type w:val="bbPlcHdr"/>
        </w:types>
        <w:behaviors>
          <w:behavior w:val="content"/>
        </w:behaviors>
        <w:guid w:val="{4B25B3B8-5F31-4236-A2B1-99FF29671F8C}"/>
      </w:docPartPr>
      <w:docPartBody>
        <w:p w:rsidR="009D38C0" w:rsidRDefault="00263C45" w:rsidP="00263C45">
          <w:pPr>
            <w:pStyle w:val="778F446A474D413799CAE030F5A47D2B"/>
          </w:pPr>
          <w:r>
            <w:rPr>
              <w:rStyle w:val="PlaceholderText"/>
            </w:rPr>
            <w:t>Choose an item.</w:t>
          </w:r>
        </w:p>
      </w:docPartBody>
    </w:docPart>
    <w:docPart>
      <w:docPartPr>
        <w:name w:val="CDC61AEE898C49CC87A3320783765AA3"/>
        <w:category>
          <w:name w:val="General"/>
          <w:gallery w:val="placeholder"/>
        </w:category>
        <w:types>
          <w:type w:val="bbPlcHdr"/>
        </w:types>
        <w:behaviors>
          <w:behavior w:val="content"/>
        </w:behaviors>
        <w:guid w:val="{86AEA81F-E03C-4D4F-98AF-77DC9CBD80F6}"/>
      </w:docPartPr>
      <w:docPartBody>
        <w:p w:rsidR="009D38C0" w:rsidRDefault="00263C45" w:rsidP="00263C45">
          <w:pPr>
            <w:pStyle w:val="CDC61AEE898C49CC87A3320783765AA3"/>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309020205020404"/>
    <w:charset w:val="00"/>
    <w:family w:val="modern"/>
    <w:pitch w:val="fixed"/>
    <w:sig w:usb0="00000003" w:usb1="00000000" w:usb2="00000000" w:usb3="00000000" w:csb0="00000001"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6DE3"/>
    <w:rsid w:val="00047344"/>
    <w:rsid w:val="000C7CA2"/>
    <w:rsid w:val="001164F9"/>
    <w:rsid w:val="00185AB5"/>
    <w:rsid w:val="001E55D3"/>
    <w:rsid w:val="00263C45"/>
    <w:rsid w:val="003A3A72"/>
    <w:rsid w:val="004F3C75"/>
    <w:rsid w:val="00632937"/>
    <w:rsid w:val="006867E7"/>
    <w:rsid w:val="00716DDC"/>
    <w:rsid w:val="007B0767"/>
    <w:rsid w:val="007D6DE3"/>
    <w:rsid w:val="008057A0"/>
    <w:rsid w:val="00846DAB"/>
    <w:rsid w:val="00854233"/>
    <w:rsid w:val="008B471B"/>
    <w:rsid w:val="00942611"/>
    <w:rsid w:val="009C7F5A"/>
    <w:rsid w:val="009D38C0"/>
    <w:rsid w:val="00A320E2"/>
    <w:rsid w:val="00AD1211"/>
    <w:rsid w:val="00B60050"/>
    <w:rsid w:val="00B604B5"/>
    <w:rsid w:val="00B9175C"/>
    <w:rsid w:val="00BB245B"/>
    <w:rsid w:val="00D50A03"/>
    <w:rsid w:val="00D57425"/>
    <w:rsid w:val="00DE5862"/>
    <w:rsid w:val="00E10120"/>
    <w:rsid w:val="00E61211"/>
    <w:rsid w:val="00E90F20"/>
    <w:rsid w:val="00E9756D"/>
    <w:rsid w:val="00F1303D"/>
    <w:rsid w:val="00F83C2E"/>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FCD4781B2364DC680E3C63880500BE3">
    <w:name w:val="AFCD4781B2364DC680E3C63880500BE3"/>
    <w:rsid w:val="007D6DE3"/>
  </w:style>
  <w:style w:type="paragraph" w:customStyle="1" w:styleId="59A408561FF84F57AD6746453E58A863">
    <w:name w:val="59A408561FF84F57AD6746453E58A863"/>
    <w:rsid w:val="007D6DE3"/>
  </w:style>
  <w:style w:type="character" w:styleId="PlaceholderText">
    <w:name w:val="Placeholder Text"/>
    <w:basedOn w:val="DefaultParagraphFont"/>
    <w:uiPriority w:val="99"/>
    <w:semiHidden/>
    <w:rsid w:val="00263C45"/>
  </w:style>
  <w:style w:type="paragraph" w:customStyle="1" w:styleId="357F867843FF49F88CB618F97A34768A">
    <w:name w:val="357F867843FF49F88CB618F97A34768A"/>
    <w:rsid w:val="007D6DE3"/>
  </w:style>
  <w:style w:type="paragraph" w:customStyle="1" w:styleId="3E79575EF0324D0C824B1EEC8A112192">
    <w:name w:val="3E79575EF0324D0C824B1EEC8A112192"/>
    <w:rsid w:val="007D6DE3"/>
  </w:style>
  <w:style w:type="paragraph" w:customStyle="1" w:styleId="CE482386552146109331A02B11FD7C2F">
    <w:name w:val="CE482386552146109331A02B11FD7C2F"/>
    <w:rsid w:val="007D6DE3"/>
  </w:style>
  <w:style w:type="paragraph" w:customStyle="1" w:styleId="A5D9D59770EF4C5492F9A70BF815E9F5">
    <w:name w:val="A5D9D59770EF4C5492F9A70BF815E9F5"/>
    <w:rsid w:val="007D6DE3"/>
  </w:style>
  <w:style w:type="paragraph" w:customStyle="1" w:styleId="D6A0553D41B24332B3373E6AE6463745">
    <w:name w:val="D6A0553D41B24332B3373E6AE6463745"/>
    <w:rsid w:val="007D6DE3"/>
  </w:style>
  <w:style w:type="paragraph" w:customStyle="1" w:styleId="ADC8951C217D437582416F156FBFE079">
    <w:name w:val="ADC8951C217D437582416F156FBFE079"/>
    <w:rsid w:val="007D6DE3"/>
  </w:style>
  <w:style w:type="paragraph" w:customStyle="1" w:styleId="C538A56BD3584CED9294F4F19278F12F">
    <w:name w:val="C538A56BD3584CED9294F4F19278F12F"/>
    <w:rsid w:val="007D6DE3"/>
  </w:style>
  <w:style w:type="paragraph" w:customStyle="1" w:styleId="436132D80CCE41D4B82D9E262FF1A5B8">
    <w:name w:val="436132D80CCE41D4B82D9E262FF1A5B8"/>
    <w:rsid w:val="007D6DE3"/>
  </w:style>
  <w:style w:type="paragraph" w:customStyle="1" w:styleId="452DFAB2B230462183254492842E3276">
    <w:name w:val="452DFAB2B230462183254492842E3276"/>
    <w:rsid w:val="007D6DE3"/>
  </w:style>
  <w:style w:type="paragraph" w:customStyle="1" w:styleId="402789FE024B44D58233FBD6A8F485BD">
    <w:name w:val="402789FE024B44D58233FBD6A8F485BD"/>
    <w:rsid w:val="007D6DE3"/>
  </w:style>
  <w:style w:type="paragraph" w:customStyle="1" w:styleId="F0E2534C5BB243478AA25EFA9F7965E6">
    <w:name w:val="F0E2534C5BB243478AA25EFA9F7965E6"/>
    <w:rsid w:val="007D6DE3"/>
  </w:style>
  <w:style w:type="character" w:styleId="Strong">
    <w:name w:val="Strong"/>
    <w:basedOn w:val="DefaultParagraphFont"/>
    <w:uiPriority w:val="22"/>
    <w:qFormat/>
    <w:rsid w:val="00263C45"/>
    <w:rPr>
      <w:b/>
      <w:bCs/>
    </w:rPr>
  </w:style>
  <w:style w:type="paragraph" w:customStyle="1" w:styleId="870E5D8AB5F9479AB1E791FBED0A7DF9">
    <w:name w:val="870E5D8AB5F9479AB1E791FBED0A7DF9"/>
    <w:rsid w:val="007D6DE3"/>
  </w:style>
  <w:style w:type="paragraph" w:customStyle="1" w:styleId="DBBFBCF5156E4ACEB69D3E7A438CD9F7">
    <w:name w:val="DBBFBCF5156E4ACEB69D3E7A438CD9F7"/>
    <w:rsid w:val="007D6DE3"/>
  </w:style>
  <w:style w:type="paragraph" w:customStyle="1" w:styleId="F1CE8268FAB0432388FD82A77C814298">
    <w:name w:val="F1CE8268FAB0432388FD82A77C814298"/>
    <w:rsid w:val="007D6DE3"/>
  </w:style>
  <w:style w:type="paragraph" w:customStyle="1" w:styleId="4C9575DBB63F4EFF9BEC683F48B15FEF">
    <w:name w:val="4C9575DBB63F4EFF9BEC683F48B15FEF"/>
    <w:rsid w:val="007D6DE3"/>
  </w:style>
  <w:style w:type="paragraph" w:customStyle="1" w:styleId="9F0182303C3349819B5635C52F9F50BC">
    <w:name w:val="9F0182303C3349819B5635C52F9F50BC"/>
    <w:rsid w:val="007D6DE3"/>
  </w:style>
  <w:style w:type="paragraph" w:customStyle="1" w:styleId="89C00A7BD2694DA68A9EF748037EC796">
    <w:name w:val="89C00A7BD2694DA68A9EF748037EC796"/>
    <w:rsid w:val="007D6DE3"/>
  </w:style>
  <w:style w:type="paragraph" w:customStyle="1" w:styleId="9A4ACC1CB96D41D09CC8359DB2E2765A">
    <w:name w:val="9A4ACC1CB96D41D09CC8359DB2E2765A"/>
    <w:rsid w:val="007D6DE3"/>
  </w:style>
  <w:style w:type="paragraph" w:customStyle="1" w:styleId="E8213C04836D4D9F91CD18636427ABA9">
    <w:name w:val="E8213C04836D4D9F91CD18636427ABA9"/>
    <w:rsid w:val="007D6DE3"/>
  </w:style>
  <w:style w:type="paragraph" w:customStyle="1" w:styleId="BA0A7144AD384CB182F1FA78E936B506">
    <w:name w:val="BA0A7144AD384CB182F1FA78E936B506"/>
    <w:rsid w:val="007D6DE3"/>
  </w:style>
  <w:style w:type="paragraph" w:customStyle="1" w:styleId="9214B7EF54634A61BCED977F843BAC00">
    <w:name w:val="9214B7EF54634A61BCED977F843BAC00"/>
    <w:rsid w:val="007D6DE3"/>
  </w:style>
  <w:style w:type="paragraph" w:customStyle="1" w:styleId="B793C1AEF2C64D4B959F507F36921E27">
    <w:name w:val="B793C1AEF2C64D4B959F507F36921E27"/>
    <w:rsid w:val="007D6DE3"/>
  </w:style>
  <w:style w:type="paragraph" w:customStyle="1" w:styleId="1DD9E805FFB847A7BE2643403E0D9FB7">
    <w:name w:val="1DD9E805FFB847A7BE2643403E0D9FB7"/>
    <w:rsid w:val="007D6DE3"/>
  </w:style>
  <w:style w:type="paragraph" w:customStyle="1" w:styleId="E905836C082549F5919B03EA06435B7D">
    <w:name w:val="E905836C082549F5919B03EA06435B7D"/>
    <w:rsid w:val="007D6DE3"/>
  </w:style>
  <w:style w:type="paragraph" w:customStyle="1" w:styleId="385EFD98649E46C7BFA8B67891AA46A7">
    <w:name w:val="385EFD98649E46C7BFA8B67891AA46A7"/>
    <w:rsid w:val="007D6DE3"/>
  </w:style>
  <w:style w:type="paragraph" w:customStyle="1" w:styleId="D7722EC48065482697AF74814246B393">
    <w:name w:val="D7722EC48065482697AF74814246B393"/>
    <w:rsid w:val="00BB245B"/>
  </w:style>
  <w:style w:type="paragraph" w:customStyle="1" w:styleId="BCDBDC93766C4F709186738261947692">
    <w:name w:val="BCDBDC93766C4F709186738261947692"/>
    <w:rsid w:val="00BB245B"/>
  </w:style>
  <w:style w:type="paragraph" w:customStyle="1" w:styleId="FA5FA5E6234B49F28659EC2E2F823331">
    <w:name w:val="FA5FA5E6234B49F28659EC2E2F823331"/>
    <w:rsid w:val="00BB245B"/>
  </w:style>
  <w:style w:type="paragraph" w:customStyle="1" w:styleId="BFC726CC7B0E4BE785D21AB688F24CBA">
    <w:name w:val="BFC726CC7B0E4BE785D21AB688F24CBA"/>
    <w:rsid w:val="00BB245B"/>
  </w:style>
  <w:style w:type="paragraph" w:customStyle="1" w:styleId="F48B19F013CB402AA6433BF7EA20E2E5">
    <w:name w:val="F48B19F013CB402AA6433BF7EA20E2E5"/>
    <w:rsid w:val="00BB245B"/>
  </w:style>
  <w:style w:type="paragraph" w:customStyle="1" w:styleId="EBC3D2995FFD46B0A4EFF98FCFF2E414">
    <w:name w:val="EBC3D2995FFD46B0A4EFF98FCFF2E414"/>
    <w:rsid w:val="00BB245B"/>
  </w:style>
  <w:style w:type="paragraph" w:customStyle="1" w:styleId="B608FD90FDC941DBA6E9F2D5F4BB5A5B">
    <w:name w:val="B608FD90FDC941DBA6E9F2D5F4BB5A5B"/>
    <w:rsid w:val="00BB245B"/>
  </w:style>
  <w:style w:type="paragraph" w:customStyle="1" w:styleId="21B9986AD33D478AB986283F101CF2B9">
    <w:name w:val="21B9986AD33D478AB986283F101CF2B9"/>
    <w:rsid w:val="00BB245B"/>
  </w:style>
  <w:style w:type="paragraph" w:customStyle="1" w:styleId="A54B2027EC034DB6951F54AAB8CAECF0">
    <w:name w:val="A54B2027EC034DB6951F54AAB8CAECF0"/>
    <w:rsid w:val="00BB245B"/>
  </w:style>
  <w:style w:type="paragraph" w:customStyle="1" w:styleId="88A4A96511A544C7946CE2915F7DC7B4">
    <w:name w:val="88A4A96511A544C7946CE2915F7DC7B4"/>
    <w:rsid w:val="00BB245B"/>
  </w:style>
  <w:style w:type="paragraph" w:customStyle="1" w:styleId="BD49EE1F6D9B4664943D64EA6FD34FFD">
    <w:name w:val="BD49EE1F6D9B4664943D64EA6FD34FFD"/>
    <w:rsid w:val="00BB245B"/>
  </w:style>
  <w:style w:type="paragraph" w:customStyle="1" w:styleId="D1055DDEEF714A9D860E3D9F91845A48">
    <w:name w:val="D1055DDEEF714A9D860E3D9F91845A48"/>
    <w:rsid w:val="00BB245B"/>
  </w:style>
  <w:style w:type="paragraph" w:customStyle="1" w:styleId="80F9DE0EA4BD423A963C6B10DD70B2F9">
    <w:name w:val="80F9DE0EA4BD423A963C6B10DD70B2F9"/>
    <w:rsid w:val="00BB245B"/>
  </w:style>
  <w:style w:type="paragraph" w:customStyle="1" w:styleId="3686FD77D1634CB7B65E4722AE2FC191">
    <w:name w:val="3686FD77D1634CB7B65E4722AE2FC191"/>
    <w:rsid w:val="00BB245B"/>
  </w:style>
  <w:style w:type="paragraph" w:customStyle="1" w:styleId="FE031191512A41E6A9BB7FC09C9436DF">
    <w:name w:val="FE031191512A41E6A9BB7FC09C9436DF"/>
    <w:rsid w:val="00BB245B"/>
  </w:style>
  <w:style w:type="paragraph" w:customStyle="1" w:styleId="38282A56421943FD83F26A18227FC2BE">
    <w:name w:val="38282A56421943FD83F26A18227FC2BE"/>
    <w:rsid w:val="00BB245B"/>
  </w:style>
  <w:style w:type="paragraph" w:customStyle="1" w:styleId="BFBE3BBAD49142F8A1544B98E1A47A76">
    <w:name w:val="BFBE3BBAD49142F8A1544B98E1A47A76"/>
    <w:rsid w:val="00BB245B"/>
  </w:style>
  <w:style w:type="paragraph" w:customStyle="1" w:styleId="2DBBC1685CE44F90AE55A690A727EF1A">
    <w:name w:val="2DBBC1685CE44F90AE55A690A727EF1A"/>
    <w:rsid w:val="00BB245B"/>
  </w:style>
  <w:style w:type="paragraph" w:customStyle="1" w:styleId="81CD7544979E4603B9FA3DD46BFA8AAD">
    <w:name w:val="81CD7544979E4603B9FA3DD46BFA8AAD"/>
    <w:rsid w:val="00BB245B"/>
  </w:style>
  <w:style w:type="paragraph" w:customStyle="1" w:styleId="DD3DAC76AC294E169731D80E92FC2706">
    <w:name w:val="DD3DAC76AC294E169731D80E92FC2706"/>
    <w:rsid w:val="00BB245B"/>
  </w:style>
  <w:style w:type="paragraph" w:customStyle="1" w:styleId="B07C578965824EDBBEAF237E0F4A2D18">
    <w:name w:val="B07C578965824EDBBEAF237E0F4A2D18"/>
    <w:rsid w:val="00BB245B"/>
  </w:style>
  <w:style w:type="paragraph" w:customStyle="1" w:styleId="510AEC3BF1064CBBB88429C4AF8B40BC">
    <w:name w:val="510AEC3BF1064CBBB88429C4AF8B40BC"/>
    <w:rsid w:val="00BB245B"/>
  </w:style>
  <w:style w:type="paragraph" w:customStyle="1" w:styleId="5746FBC43A634E1D98B8E2EE5C4A8117">
    <w:name w:val="5746FBC43A634E1D98B8E2EE5C4A8117"/>
    <w:rsid w:val="00BB245B"/>
  </w:style>
  <w:style w:type="paragraph" w:customStyle="1" w:styleId="A68E83548B664A86AC9B5CCE202CD596">
    <w:name w:val="A68E83548B664A86AC9B5CCE202CD596"/>
    <w:rsid w:val="00BB245B"/>
  </w:style>
  <w:style w:type="paragraph" w:customStyle="1" w:styleId="D420FD7B7BFF4AAB84CDF5CF679E2F46">
    <w:name w:val="D420FD7B7BFF4AAB84CDF5CF679E2F46"/>
    <w:rsid w:val="00BB245B"/>
  </w:style>
  <w:style w:type="paragraph" w:customStyle="1" w:styleId="51966ECB5803462EA44587A3B0A02678">
    <w:name w:val="51966ECB5803462EA44587A3B0A02678"/>
    <w:rsid w:val="00BB245B"/>
  </w:style>
  <w:style w:type="paragraph" w:customStyle="1" w:styleId="DAED520287564AA48FB7D3CFC9167328">
    <w:name w:val="DAED520287564AA48FB7D3CFC9167328"/>
    <w:rsid w:val="00BB245B"/>
  </w:style>
  <w:style w:type="paragraph" w:customStyle="1" w:styleId="21504770EB6B46E6A63C740521633133">
    <w:name w:val="21504770EB6B46E6A63C740521633133"/>
    <w:rsid w:val="00BB245B"/>
  </w:style>
  <w:style w:type="paragraph" w:customStyle="1" w:styleId="A87423AA10174AAD8C87074EDD349519">
    <w:name w:val="A87423AA10174AAD8C87074EDD349519"/>
    <w:rsid w:val="00BB245B"/>
  </w:style>
  <w:style w:type="paragraph" w:customStyle="1" w:styleId="E5C8AB01C57549AAAA73D7107D0C6B13">
    <w:name w:val="E5C8AB01C57549AAAA73D7107D0C6B13"/>
    <w:rsid w:val="00263C45"/>
  </w:style>
  <w:style w:type="paragraph" w:customStyle="1" w:styleId="DBA6E748B1B54690841F4487F1FB4F02">
    <w:name w:val="DBA6E748B1B54690841F4487F1FB4F02"/>
    <w:rsid w:val="00263C45"/>
  </w:style>
  <w:style w:type="paragraph" w:customStyle="1" w:styleId="672D4360171B4288AF91128AF10E417A">
    <w:name w:val="672D4360171B4288AF91128AF10E417A"/>
    <w:rsid w:val="00263C45"/>
  </w:style>
  <w:style w:type="paragraph" w:customStyle="1" w:styleId="CCF28BCA249248B29698406E2B419CDC">
    <w:name w:val="CCF28BCA249248B29698406E2B419CDC"/>
    <w:rsid w:val="00263C45"/>
  </w:style>
  <w:style w:type="paragraph" w:customStyle="1" w:styleId="ABF624098F7545709BE2C70FBDF8DB5C">
    <w:name w:val="ABF624098F7545709BE2C70FBDF8DB5C"/>
    <w:rsid w:val="00263C45"/>
  </w:style>
  <w:style w:type="paragraph" w:customStyle="1" w:styleId="778DB23E6CC94858A619152F0AAE3CE5">
    <w:name w:val="778DB23E6CC94858A619152F0AAE3CE5"/>
    <w:rsid w:val="00263C45"/>
  </w:style>
  <w:style w:type="paragraph" w:customStyle="1" w:styleId="6486BFDFF0534BE99306D9C94C805946">
    <w:name w:val="6486BFDFF0534BE99306D9C94C805946"/>
    <w:rsid w:val="00263C45"/>
  </w:style>
  <w:style w:type="paragraph" w:customStyle="1" w:styleId="DC16223202E748C4AFBE5074B408629B">
    <w:name w:val="DC16223202E748C4AFBE5074B408629B"/>
    <w:rsid w:val="00263C45"/>
  </w:style>
  <w:style w:type="paragraph" w:customStyle="1" w:styleId="58A67C739B31449497048AD05606762E">
    <w:name w:val="58A67C739B31449497048AD05606762E"/>
    <w:rsid w:val="00263C45"/>
  </w:style>
  <w:style w:type="paragraph" w:customStyle="1" w:styleId="6D2CE8CD7DDA4AB9BA65E6F30F556B95">
    <w:name w:val="6D2CE8CD7DDA4AB9BA65E6F30F556B95"/>
    <w:rsid w:val="00263C45"/>
  </w:style>
  <w:style w:type="paragraph" w:customStyle="1" w:styleId="38E2B80BF5C647189F7337062C45AA34">
    <w:name w:val="38E2B80BF5C647189F7337062C45AA34"/>
    <w:rsid w:val="00263C45"/>
  </w:style>
  <w:style w:type="paragraph" w:customStyle="1" w:styleId="7F297C0FF7BC4DCEB5F4A8005AE4EB6D">
    <w:name w:val="7F297C0FF7BC4DCEB5F4A8005AE4EB6D"/>
    <w:rsid w:val="00263C45"/>
  </w:style>
  <w:style w:type="paragraph" w:customStyle="1" w:styleId="82F7593F6BAA4C0881C972588B48CF4E">
    <w:name w:val="82F7593F6BAA4C0881C972588B48CF4E"/>
    <w:rsid w:val="00263C45"/>
  </w:style>
  <w:style w:type="paragraph" w:customStyle="1" w:styleId="B4F519F4E6CD41679480C22D204708F5">
    <w:name w:val="B4F519F4E6CD41679480C22D204708F5"/>
    <w:rsid w:val="00263C45"/>
  </w:style>
  <w:style w:type="paragraph" w:customStyle="1" w:styleId="1D6673163D1641A697CA50BE4C87AB4F">
    <w:name w:val="1D6673163D1641A697CA50BE4C87AB4F"/>
    <w:rsid w:val="00263C45"/>
  </w:style>
  <w:style w:type="paragraph" w:customStyle="1" w:styleId="778F446A474D413799CAE030F5A47D2B">
    <w:name w:val="778F446A474D413799CAE030F5A47D2B"/>
    <w:rsid w:val="00263C45"/>
  </w:style>
  <w:style w:type="paragraph" w:customStyle="1" w:styleId="CDC61AEE898C49CC87A3320783765AA3">
    <w:name w:val="CDC61AEE898C49CC87A3320783765AA3"/>
    <w:rsid w:val="00263C4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B1AA80F755CE44C8FA3B6D4B6E53296" ma:contentTypeVersion="10" ma:contentTypeDescription="Create a new document." ma:contentTypeScope="" ma:versionID="90c5b40398be48cd73eeecb00b15ac1c">
  <xsd:schema xmlns:xsd="http://www.w3.org/2001/XMLSchema" xmlns:xs="http://www.w3.org/2001/XMLSchema" xmlns:p="http://schemas.microsoft.com/office/2006/metadata/properties" xmlns:ns2="75b338bd-b087-4d7d-85b5-9a0083ad10cd" xmlns:ns3="3db48862-3d5a-4b5b-a8ee-b1270852f994" targetNamespace="http://schemas.microsoft.com/office/2006/metadata/properties" ma:root="true" ma:fieldsID="bb55fddd3858edf92e60cc214282eafa" ns2:_="" ns3:_="">
    <xsd:import namespace="75b338bd-b087-4d7d-85b5-9a0083ad10cd"/>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5b338bd-b087-4d7d-85b5-9a0083ad10c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3db48862-3d5a-4b5b-a8ee-b1270852f994" xsi:nil="true"/>
    <lcf76f155ced4ddcb4097134ff3c332f xmlns="75b338bd-b087-4d7d-85b5-9a0083ad10c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AB01FAC-6146-4ECB-A106-44C90E1B4B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5b338bd-b087-4d7d-85b5-9a0083ad10cd"/>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8B86984-48C8-4EC7-A1EF-ED70BE77415C}">
  <ds:schemaRefs>
    <ds:schemaRef ds:uri="http://schemas.microsoft.com/office/2006/metadata/properties"/>
    <ds:schemaRef ds:uri="http://schemas.microsoft.com/office/infopath/2007/PartnerControls"/>
    <ds:schemaRef ds:uri="3db48862-3d5a-4b5b-a8ee-b1270852f994"/>
    <ds:schemaRef ds:uri="75b338bd-b087-4d7d-85b5-9a0083ad10cd"/>
  </ds:schemaRefs>
</ds:datastoreItem>
</file>

<file path=customXml/itemProps3.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customXml/itemProps4.xml><?xml version="1.0" encoding="utf-8"?>
<ds:datastoreItem xmlns:ds="http://schemas.openxmlformats.org/officeDocument/2006/customXml" ds:itemID="{3F76CDF9-F57E-4598-8210-F624FC831AC7}">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25</TotalTime>
  <Pages>22</Pages>
  <Words>48623</Words>
  <Characters>27716</Characters>
  <Application>Microsoft Office Word</Application>
  <DocSecurity>0</DocSecurity>
  <Lines>230</Lines>
  <Paragraphs>152</Paragraphs>
  <ScaleCrop>false</ScaleCrop>
  <Manager/>
  <Company/>
  <LinksUpToDate>false</LinksUpToDate>
  <CharactersWithSpaces>76187</CharactersWithSpaces>
  <SharedDoc>false</SharedDoc>
  <HyperlinkBase/>
  <HLinks>
    <vt:vector size="12" baseType="variant">
      <vt:variant>
        <vt:i4>5636097</vt:i4>
      </vt:variant>
      <vt:variant>
        <vt:i4>3</vt:i4>
      </vt:variant>
      <vt:variant>
        <vt:i4>0</vt:i4>
      </vt:variant>
      <vt:variant>
        <vt:i4>5</vt:i4>
      </vt:variant>
      <vt:variant>
        <vt:lpwstr>https://osp.stat.gov.lt/pagrindiniai-salies-rodikliai</vt:lpwstr>
      </vt:variant>
      <vt:variant>
        <vt:lpwstr/>
      </vt:variant>
      <vt:variant>
        <vt:i4>5636097</vt:i4>
      </vt:variant>
      <vt:variant>
        <vt:i4>0</vt:i4>
      </vt:variant>
      <vt:variant>
        <vt:i4>0</vt:i4>
      </vt:variant>
      <vt:variant>
        <vt:i4>5</vt:i4>
      </vt:variant>
      <vt:variant>
        <vt:lpwstr>https://osp.stat.gov.lt/pagrindiniai-salies-rodikliai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Alina Dralo</cp:lastModifiedBy>
  <cp:revision>139</cp:revision>
  <dcterms:created xsi:type="dcterms:W3CDTF">2026-03-10T23:13:00Z</dcterms:created>
  <dcterms:modified xsi:type="dcterms:W3CDTF">2026-05-20T12:14:00Z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509795db</vt:lpwstr>
  </property>
  <property fmtid="{D5CDD505-2E9C-101B-9397-08002B2CF9AE}" pid="3" name="ClassificationContentMarkingHeaderFontProps">
    <vt:lpwstr>#000000,10,Aptos</vt:lpwstr>
  </property>
  <property fmtid="{D5CDD505-2E9C-101B-9397-08002B2CF9AE}" pid="4" name="ClassificationContentMarkingHeaderText">
    <vt:lpwstr>INTERNAL USE</vt:lpwstr>
  </property>
  <property fmtid="{D5CDD505-2E9C-101B-9397-08002B2CF9AE}" pid="5" name="ContentTypeId">
    <vt:lpwstr>0x0101009B1AA80F755CE44C8FA3B6D4B6E53296</vt:lpwstr>
  </property>
  <property fmtid="{D5CDD505-2E9C-101B-9397-08002B2CF9AE}" pid="6" name="docLang">
    <vt:lpwstr>en</vt:lpwstr>
  </property>
  <property fmtid="{D5CDD505-2E9C-101B-9397-08002B2CF9AE}" pid="7" name="MediaServiceImageTags">
    <vt:lpwstr/>
  </property>
</Properties>
</file>